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EA710" w14:textId="77777777" w:rsidR="009A1341" w:rsidRDefault="002E6959" w:rsidP="0041492F">
      <w:pPr>
        <w:widowControl/>
        <w:rPr>
          <w:rFonts w:ascii="黑体" w:eastAsia="黑体" w:hAnsi="黑体" w:cs="黑体" w:hint="eastAsia"/>
        </w:rPr>
      </w:pPr>
      <w:r>
        <w:rPr>
          <w:rFonts w:ascii="黑体" w:eastAsia="黑体" w:hAnsi="黑体" w:cs="黑体" w:hint="eastAsia"/>
        </w:rPr>
        <w:t>ICS 65.020.01</w:t>
      </w:r>
    </w:p>
    <w:p w14:paraId="0E9C022F" w14:textId="77777777" w:rsidR="009A1341" w:rsidRDefault="002E6959">
      <w:pPr>
        <w:rPr>
          <w:rFonts w:ascii="黑体" w:eastAsia="黑体" w:hAnsi="黑体" w:cs="黑体" w:hint="eastAsia"/>
        </w:rPr>
      </w:pPr>
      <w:r>
        <w:rPr>
          <w:rFonts w:ascii="黑体" w:eastAsia="黑体" w:hAnsi="黑体" w:cs="黑体" w:hint="eastAsia"/>
        </w:rPr>
        <w:t>CCS B 04</w:t>
      </w:r>
    </w:p>
    <w:p w14:paraId="120C71BC" w14:textId="77777777" w:rsidR="009A1341" w:rsidRDefault="002E6959">
      <w:pPr>
        <w:pStyle w:val="a5"/>
        <w:framePr w:w="0" w:hRule="auto" w:hSpace="0" w:vSpace="0" w:wrap="auto" w:hAnchor="text" w:xAlign="left" w:yAlign="inline"/>
        <w:ind w:right="628"/>
        <w:rPr>
          <w:b w:val="0"/>
          <w:w w:val="130"/>
          <w:szCs w:val="20"/>
        </w:rPr>
      </w:pPr>
      <w:r>
        <w:rPr>
          <w:rFonts w:eastAsia="黑体" w:hint="eastAsia"/>
          <w:b w:val="0"/>
          <w:spacing w:val="57"/>
          <w:sz w:val="52"/>
          <w:szCs w:val="52"/>
        </w:rPr>
        <w:t xml:space="preserve">              </w:t>
      </w:r>
      <w:r>
        <w:rPr>
          <w:b w:val="0"/>
          <w:w w:val="130"/>
          <w:szCs w:val="20"/>
        </w:rPr>
        <w:t>NY</w:t>
      </w:r>
    </w:p>
    <w:p w14:paraId="0273F6AB" w14:textId="77777777" w:rsidR="009A1341" w:rsidRDefault="002E6959">
      <w:pPr>
        <w:autoSpaceDE w:val="0"/>
        <w:autoSpaceDN w:val="0"/>
        <w:adjustRightInd w:val="0"/>
        <w:jc w:val="center"/>
        <w:rPr>
          <w:rFonts w:eastAsia="黑体"/>
          <w:spacing w:val="100"/>
          <w:kern w:val="0"/>
          <w:sz w:val="44"/>
          <w:szCs w:val="44"/>
        </w:rPr>
      </w:pPr>
      <w:r>
        <w:rPr>
          <w:rFonts w:eastAsia="黑体"/>
          <w:spacing w:val="57"/>
          <w:kern w:val="0"/>
          <w:sz w:val="56"/>
          <w:szCs w:val="56"/>
        </w:rPr>
        <w:t>中华人民共和国农业行业标准</w:t>
      </w:r>
    </w:p>
    <w:p w14:paraId="35CAA888" w14:textId="77777777" w:rsidR="009A1341" w:rsidRDefault="002E6959">
      <w:pPr>
        <w:pStyle w:val="2"/>
        <w:framePr w:w="0" w:hRule="auto" w:hSpace="0" w:wrap="auto" w:vAnchor="margin" w:hAnchor="text" w:xAlign="left" w:yAlign="inline"/>
        <w:widowControl w:val="0"/>
        <w:kinsoku w:val="0"/>
        <w:overflowPunct w:val="0"/>
        <w:autoSpaceDE w:val="0"/>
        <w:autoSpaceDN w:val="0"/>
        <w:adjustRightInd w:val="0"/>
        <w:ind w:right="554"/>
        <w:textAlignment w:val="center"/>
        <w:rPr>
          <w:rFonts w:ascii="Times New Roman"/>
          <w:szCs w:val="20"/>
        </w:rPr>
      </w:pPr>
      <w:r>
        <w:rPr>
          <w:rFonts w:hAnsi="黑体" w:cs="黑体" w:hint="eastAsia"/>
          <w:szCs w:val="20"/>
        </w:rPr>
        <w:t>NY/</w:t>
      </w:r>
      <w:proofErr w:type="gramStart"/>
      <w:r>
        <w:rPr>
          <w:rFonts w:hAnsi="黑体" w:cs="黑体" w:hint="eastAsia"/>
          <w:szCs w:val="20"/>
        </w:rPr>
        <w:t>T  XXXX</w:t>
      </w:r>
      <w:proofErr w:type="gramEnd"/>
      <w:r>
        <w:rPr>
          <w:rFonts w:hAnsi="黑体" w:cs="黑体" w:hint="eastAsia"/>
          <w:szCs w:val="20"/>
        </w:rPr>
        <w:t>-202X</w:t>
      </w:r>
    </w:p>
    <w:p w14:paraId="3AB03BE8" w14:textId="77777777" w:rsidR="009A1341" w:rsidRDefault="00696A42">
      <w:pPr>
        <w:spacing w:line="380" w:lineRule="exact"/>
        <w:rPr>
          <w:b/>
          <w:sz w:val="32"/>
          <w:szCs w:val="32"/>
        </w:rPr>
      </w:pPr>
      <w:r>
        <w:rPr>
          <w:b/>
          <w:noProof/>
          <w:sz w:val="32"/>
          <w:szCs w:val="32"/>
        </w:rPr>
        <mc:AlternateContent>
          <mc:Choice Requires="wps">
            <w:drawing>
              <wp:anchor distT="0" distB="0" distL="114300" distR="114300" simplePos="0" relativeHeight="251659264" behindDoc="0" locked="0" layoutInCell="1" allowOverlap="1" wp14:anchorId="01724E22" wp14:editId="192C164B">
                <wp:simplePos x="0" y="0"/>
                <wp:positionH relativeFrom="column">
                  <wp:posOffset>0</wp:posOffset>
                </wp:positionH>
                <wp:positionV relativeFrom="paragraph">
                  <wp:posOffset>80010</wp:posOffset>
                </wp:positionV>
                <wp:extent cx="6012180" cy="19050"/>
                <wp:effectExtent l="0" t="0" r="26670" b="190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2180" cy="1905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C68F251" id="直接连接符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3pt" to="473.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">
                <o:lock v:ext="edit" shapetype="f"/>
              </v:line>
            </w:pict>
          </mc:Fallback>
        </mc:AlternateContent>
      </w:r>
    </w:p>
    <w:p w14:paraId="15F6FD3D" w14:textId="77777777" w:rsidR="009A1341" w:rsidRDefault="009A1341">
      <w:pPr>
        <w:spacing w:line="380" w:lineRule="exact"/>
        <w:rPr>
          <w:b/>
          <w:sz w:val="44"/>
          <w:szCs w:val="44"/>
        </w:rPr>
      </w:pPr>
    </w:p>
    <w:p w14:paraId="3F5DCB5A" w14:textId="77777777" w:rsidR="009A1341" w:rsidRDefault="009A1341">
      <w:pPr>
        <w:spacing w:line="360" w:lineRule="auto"/>
        <w:rPr>
          <w:sz w:val="44"/>
          <w:szCs w:val="44"/>
        </w:rPr>
      </w:pPr>
    </w:p>
    <w:p w14:paraId="445040A8" w14:textId="77777777" w:rsidR="00661B75" w:rsidRDefault="00661B75">
      <w:pPr>
        <w:spacing w:line="360" w:lineRule="auto"/>
        <w:rPr>
          <w:sz w:val="44"/>
          <w:szCs w:val="44"/>
        </w:rPr>
      </w:pPr>
    </w:p>
    <w:p w14:paraId="4F9B4A38" w14:textId="11C09CCC" w:rsidR="009A1341" w:rsidRDefault="0047174F" w:rsidP="00EC650D">
      <w:pPr>
        <w:jc w:val="center"/>
        <w:outlineLvl w:val="0"/>
        <w:rPr>
          <w:sz w:val="24"/>
        </w:rPr>
      </w:pPr>
      <w:bookmarkStart w:id="0" w:name="_Hlk146604006"/>
      <w:r w:rsidRPr="0047174F">
        <w:rPr>
          <w:rFonts w:eastAsia="黑体" w:hAnsi="黑体" w:hint="eastAsia"/>
          <w:sz w:val="52"/>
          <w:szCs w:val="52"/>
        </w:rPr>
        <w:t>玉米叶斑病综合防</w:t>
      </w:r>
      <w:r w:rsidR="00F66889" w:rsidRPr="00E124DD">
        <w:rPr>
          <w:rFonts w:eastAsia="黑体" w:hAnsi="黑体" w:hint="eastAsia"/>
          <w:sz w:val="52"/>
          <w:szCs w:val="52"/>
        </w:rPr>
        <w:t>治</w:t>
      </w:r>
      <w:r w:rsidRPr="0047174F">
        <w:rPr>
          <w:rFonts w:eastAsia="黑体" w:hAnsi="黑体" w:hint="eastAsia"/>
          <w:sz w:val="52"/>
          <w:szCs w:val="52"/>
        </w:rPr>
        <w:t>技术规范</w:t>
      </w:r>
      <w:bookmarkEnd w:id="0"/>
    </w:p>
    <w:p w14:paraId="137B23C8" w14:textId="6311EFA1" w:rsidR="009A1341" w:rsidRPr="0041492F" w:rsidRDefault="007C36EB">
      <w:pPr>
        <w:spacing w:line="380" w:lineRule="exact"/>
        <w:ind w:left="560" w:hangingChars="200" w:hanging="560"/>
        <w:jc w:val="center"/>
        <w:outlineLvl w:val="0"/>
        <w:rPr>
          <w:rFonts w:ascii="Times New Roman" w:eastAsia="黑体" w:hAnsi="Times New Roman"/>
          <w:sz w:val="28"/>
          <w:szCs w:val="28"/>
        </w:rPr>
      </w:pPr>
      <w:r w:rsidRPr="0041492F">
        <w:rPr>
          <w:rFonts w:ascii="Times New Roman" w:eastAsia="黑体" w:hAnsi="Times New Roman"/>
          <w:sz w:val="28"/>
          <w:szCs w:val="28"/>
        </w:rPr>
        <w:t xml:space="preserve">Technical code </w:t>
      </w:r>
      <w:bookmarkStart w:id="1" w:name="740080-0-7"/>
      <w:r w:rsidR="0047174F" w:rsidRPr="0041492F">
        <w:rPr>
          <w:rFonts w:ascii="Times New Roman" w:eastAsia="黑体" w:hAnsi="Times New Roman"/>
          <w:sz w:val="28"/>
          <w:szCs w:val="28"/>
        </w:rPr>
        <w:t xml:space="preserve">for the </w:t>
      </w:r>
      <w:r w:rsidR="004F1BE0" w:rsidRPr="0041492F">
        <w:rPr>
          <w:rFonts w:ascii="Times New Roman" w:eastAsia="黑体" w:hAnsi="Times New Roman"/>
          <w:sz w:val="28"/>
          <w:szCs w:val="28"/>
        </w:rPr>
        <w:t xml:space="preserve">integrated </w:t>
      </w:r>
      <w:r w:rsidR="00C67BCD" w:rsidRPr="0041492F">
        <w:rPr>
          <w:rFonts w:ascii="Times New Roman" w:eastAsia="黑体" w:hAnsi="Times New Roman"/>
          <w:sz w:val="28"/>
          <w:szCs w:val="28"/>
        </w:rPr>
        <w:t>management</w:t>
      </w:r>
      <w:r w:rsidR="00C67BCD" w:rsidRPr="0041492F" w:rsidDel="004F1BE0">
        <w:rPr>
          <w:rFonts w:ascii="Times New Roman" w:eastAsia="黑体" w:hAnsi="Times New Roman"/>
          <w:sz w:val="28"/>
          <w:szCs w:val="28"/>
        </w:rPr>
        <w:t xml:space="preserve"> </w:t>
      </w:r>
      <w:bookmarkEnd w:id="1"/>
      <w:r w:rsidRPr="0041492F">
        <w:rPr>
          <w:rFonts w:ascii="Times New Roman" w:eastAsia="黑体" w:hAnsi="Times New Roman"/>
          <w:sz w:val="28"/>
          <w:szCs w:val="28"/>
        </w:rPr>
        <w:t xml:space="preserve">of major corn leaf </w:t>
      </w:r>
      <w:r w:rsidR="00250BF3">
        <w:rPr>
          <w:rFonts w:ascii="Times New Roman" w:eastAsia="黑体" w:hAnsi="Times New Roman" w:hint="eastAsia"/>
          <w:sz w:val="28"/>
          <w:szCs w:val="28"/>
        </w:rPr>
        <w:t>spot</w:t>
      </w:r>
      <w:r w:rsidR="001F2FFD" w:rsidRPr="0041492F">
        <w:rPr>
          <w:rFonts w:ascii="Times New Roman" w:eastAsia="黑体" w:hAnsi="Times New Roman"/>
          <w:sz w:val="28"/>
          <w:szCs w:val="28"/>
        </w:rPr>
        <w:t xml:space="preserve"> diseases</w:t>
      </w:r>
    </w:p>
    <w:p w14:paraId="76187689" w14:textId="77777777" w:rsidR="009A1341" w:rsidRDefault="009A1341">
      <w:pPr>
        <w:spacing w:line="380" w:lineRule="exact"/>
        <w:outlineLvl w:val="0"/>
        <w:rPr>
          <w:sz w:val="24"/>
        </w:rPr>
      </w:pPr>
    </w:p>
    <w:p w14:paraId="23885F88" w14:textId="77777777" w:rsidR="009A1341" w:rsidRDefault="009A1341">
      <w:pPr>
        <w:spacing w:line="380" w:lineRule="exact"/>
        <w:outlineLvl w:val="0"/>
        <w:rPr>
          <w:sz w:val="24"/>
        </w:rPr>
      </w:pPr>
    </w:p>
    <w:p w14:paraId="41C59E53" w14:textId="4222E4B5" w:rsidR="009A1341" w:rsidRDefault="00250BF3" w:rsidP="00250BF3">
      <w:pPr>
        <w:tabs>
          <w:tab w:val="center" w:pos="4873"/>
          <w:tab w:val="left" w:pos="6510"/>
        </w:tabs>
        <w:spacing w:line="380" w:lineRule="exact"/>
        <w:jc w:val="left"/>
        <w:outlineLvl w:val="0"/>
        <w:rPr>
          <w:rFonts w:eastAsia="黑体"/>
          <w:sz w:val="32"/>
          <w:szCs w:val="32"/>
        </w:rPr>
      </w:pPr>
      <w:bookmarkStart w:id="2" w:name="_Toc20663828"/>
      <w:r>
        <w:rPr>
          <w:rFonts w:eastAsia="黑体"/>
          <w:sz w:val="32"/>
          <w:szCs w:val="32"/>
        </w:rPr>
        <w:tab/>
      </w:r>
      <w:r w:rsidR="002E6959">
        <w:rPr>
          <w:rFonts w:eastAsia="黑体"/>
          <w:sz w:val="32"/>
          <w:szCs w:val="32"/>
        </w:rPr>
        <w:t>（</w:t>
      </w:r>
      <w:r>
        <w:rPr>
          <w:rFonts w:eastAsia="黑体" w:hint="eastAsia"/>
          <w:sz w:val="32"/>
          <w:szCs w:val="32"/>
        </w:rPr>
        <w:t>征求意见稿</w:t>
      </w:r>
      <w:r w:rsidR="002E6959">
        <w:rPr>
          <w:rFonts w:eastAsia="黑体"/>
          <w:sz w:val="32"/>
          <w:szCs w:val="32"/>
        </w:rPr>
        <w:t>）</w:t>
      </w:r>
      <w:bookmarkEnd w:id="2"/>
      <w:r>
        <w:rPr>
          <w:rFonts w:eastAsia="黑体"/>
          <w:sz w:val="32"/>
          <w:szCs w:val="32"/>
        </w:rPr>
        <w:tab/>
      </w:r>
    </w:p>
    <w:p w14:paraId="5045D197" w14:textId="77777777" w:rsidR="00250BF3" w:rsidRDefault="00250BF3" w:rsidP="0041492F">
      <w:pPr>
        <w:tabs>
          <w:tab w:val="center" w:pos="4873"/>
          <w:tab w:val="left" w:pos="6510"/>
        </w:tabs>
        <w:spacing w:line="380" w:lineRule="exact"/>
        <w:jc w:val="left"/>
        <w:outlineLvl w:val="0"/>
        <w:rPr>
          <w:rFonts w:eastAsia="黑体"/>
          <w:b/>
          <w:bCs/>
          <w:sz w:val="32"/>
          <w:szCs w:val="32"/>
        </w:rPr>
      </w:pPr>
    </w:p>
    <w:p w14:paraId="10933B9F" w14:textId="77777777" w:rsidR="00661B75" w:rsidRDefault="00661B75" w:rsidP="0041492F">
      <w:pPr>
        <w:tabs>
          <w:tab w:val="center" w:pos="4873"/>
          <w:tab w:val="left" w:pos="6510"/>
        </w:tabs>
        <w:spacing w:line="380" w:lineRule="exact"/>
        <w:jc w:val="left"/>
        <w:outlineLvl w:val="0"/>
        <w:rPr>
          <w:rFonts w:eastAsia="黑体"/>
          <w:b/>
          <w:bCs/>
          <w:sz w:val="32"/>
          <w:szCs w:val="32"/>
        </w:rPr>
      </w:pPr>
    </w:p>
    <w:p w14:paraId="78B8E9F0" w14:textId="77777777" w:rsidR="00661B75" w:rsidRDefault="00661B75" w:rsidP="0041492F">
      <w:pPr>
        <w:tabs>
          <w:tab w:val="center" w:pos="4873"/>
          <w:tab w:val="left" w:pos="6510"/>
        </w:tabs>
        <w:spacing w:line="380" w:lineRule="exact"/>
        <w:jc w:val="left"/>
        <w:outlineLvl w:val="0"/>
        <w:rPr>
          <w:rFonts w:eastAsia="黑体"/>
          <w:b/>
          <w:bCs/>
          <w:sz w:val="32"/>
          <w:szCs w:val="32"/>
        </w:rPr>
      </w:pPr>
    </w:p>
    <w:p w14:paraId="5557BFA7" w14:textId="77777777" w:rsidR="009A1341" w:rsidRDefault="009A1341">
      <w:pPr>
        <w:spacing w:line="380" w:lineRule="exact"/>
        <w:outlineLvl w:val="0"/>
        <w:rPr>
          <w:b/>
          <w:sz w:val="24"/>
        </w:rPr>
      </w:pPr>
    </w:p>
    <w:p w14:paraId="226039EB" w14:textId="77777777" w:rsidR="009A1341" w:rsidRDefault="002E6959">
      <w:pPr>
        <w:spacing w:line="380" w:lineRule="exact"/>
        <w:jc w:val="center"/>
        <w:outlineLvl w:val="0"/>
        <w:rPr>
          <w:b/>
          <w:sz w:val="24"/>
        </w:rPr>
      </w:pPr>
      <w:r>
        <w:rPr>
          <w:rFonts w:hint="eastAsia"/>
          <w:b/>
          <w:sz w:val="24"/>
        </w:rPr>
        <w:t>在提交反馈意见时，请将您知道的相关专利连同支持性文件一并附上。</w:t>
      </w:r>
    </w:p>
    <w:p w14:paraId="609AB473" w14:textId="77777777" w:rsidR="009A1341" w:rsidRDefault="002E6959">
      <w:pPr>
        <w:spacing w:line="380" w:lineRule="exact"/>
        <w:jc w:val="center"/>
        <w:outlineLvl w:val="0"/>
        <w:rPr>
          <w:b/>
          <w:sz w:val="24"/>
        </w:rPr>
      </w:pPr>
      <w:r>
        <w:rPr>
          <w:rFonts w:hint="eastAsia"/>
          <w:b/>
          <w:sz w:val="24"/>
        </w:rPr>
        <w:t>（注：征求意见时必须保留这句话。）</w:t>
      </w:r>
    </w:p>
    <w:p w14:paraId="2A0995F1" w14:textId="77777777" w:rsidR="009A1341" w:rsidRDefault="009A1341">
      <w:pPr>
        <w:spacing w:line="380" w:lineRule="exact"/>
        <w:outlineLvl w:val="0"/>
        <w:rPr>
          <w:b/>
          <w:sz w:val="24"/>
        </w:rPr>
      </w:pPr>
    </w:p>
    <w:p w14:paraId="4CCA032F" w14:textId="77777777" w:rsidR="009A1341" w:rsidRDefault="009A1341">
      <w:pPr>
        <w:spacing w:line="380" w:lineRule="exact"/>
        <w:outlineLvl w:val="0"/>
        <w:rPr>
          <w:b/>
          <w:sz w:val="24"/>
        </w:rPr>
      </w:pPr>
    </w:p>
    <w:p w14:paraId="7A02B655" w14:textId="77777777" w:rsidR="00250BF3" w:rsidRDefault="00250BF3">
      <w:pPr>
        <w:spacing w:line="380" w:lineRule="exact"/>
        <w:outlineLvl w:val="0"/>
        <w:rPr>
          <w:b/>
          <w:sz w:val="24"/>
        </w:rPr>
      </w:pPr>
    </w:p>
    <w:p w14:paraId="7CE90A99" w14:textId="77777777" w:rsidR="009A1341" w:rsidRDefault="009A1341">
      <w:pPr>
        <w:spacing w:line="380" w:lineRule="exact"/>
        <w:outlineLvl w:val="0"/>
        <w:rPr>
          <w:b/>
          <w:sz w:val="24"/>
        </w:rPr>
      </w:pPr>
    </w:p>
    <w:p w14:paraId="13487856" w14:textId="77777777" w:rsidR="009A1341" w:rsidRDefault="009A1341">
      <w:pPr>
        <w:spacing w:line="380" w:lineRule="exact"/>
        <w:outlineLvl w:val="0"/>
        <w:rPr>
          <w:b/>
          <w:sz w:val="24"/>
        </w:rPr>
      </w:pPr>
    </w:p>
    <w:p w14:paraId="5E3D2C52" w14:textId="77777777" w:rsidR="009A1341" w:rsidRDefault="002E6959">
      <w:pPr>
        <w:spacing w:line="380" w:lineRule="exact"/>
        <w:jc w:val="center"/>
        <w:outlineLvl w:val="0"/>
        <w:rPr>
          <w:rFonts w:ascii="黑体" w:eastAsia="黑体" w:hAnsi="黑体" w:cs="黑体" w:hint="eastAsia"/>
          <w:b/>
          <w:sz w:val="28"/>
          <w:szCs w:val="28"/>
        </w:rPr>
      </w:pPr>
      <w:bookmarkStart w:id="3" w:name="_Toc20663829"/>
      <w:r>
        <w:rPr>
          <w:rFonts w:ascii="黑体" w:eastAsia="黑体" w:hAnsi="黑体" w:cs="黑体" w:hint="eastAsia"/>
          <w:kern w:val="0"/>
          <w:sz w:val="28"/>
          <w:szCs w:val="28"/>
        </w:rPr>
        <w:t>XXXX -XX-XX 发布                              XXXX -XX-XX 实施</w:t>
      </w:r>
      <w:bookmarkEnd w:id="3"/>
    </w:p>
    <w:p w14:paraId="6BDA1EA7" w14:textId="77777777" w:rsidR="009A1341" w:rsidRDefault="00696A42">
      <w:pPr>
        <w:spacing w:line="380" w:lineRule="exact"/>
        <w:outlineLvl w:val="0"/>
        <w:rPr>
          <w:b/>
          <w:sz w:val="24"/>
        </w:rPr>
      </w:pPr>
      <w:r>
        <w:rPr>
          <w:b/>
          <w:noProof/>
          <w:sz w:val="32"/>
          <w:szCs w:val="32"/>
        </w:rPr>
        <mc:AlternateContent>
          <mc:Choice Requires="wps">
            <w:drawing>
              <wp:anchor distT="4294967295" distB="4294967295" distL="114300" distR="114300" simplePos="0" relativeHeight="251660288" behindDoc="0" locked="0" layoutInCell="1" allowOverlap="1" wp14:anchorId="4B5FE79B" wp14:editId="3944F8AB">
                <wp:simplePos x="0" y="0"/>
                <wp:positionH relativeFrom="margin">
                  <wp:align>center</wp:align>
                </wp:positionH>
                <wp:positionV relativeFrom="paragraph">
                  <wp:posOffset>84454</wp:posOffset>
                </wp:positionV>
                <wp:extent cx="5400040" cy="0"/>
                <wp:effectExtent l="0" t="0" r="10160" b="1905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198BB22F" id="直接连接符 6"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6.65pt" to="425.2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">
                <o:lock v:ext="edit" shapetype="f"/>
                <w10:wrap anchorx="margin"/>
              </v:line>
            </w:pict>
          </mc:Fallback>
        </mc:AlternateContent>
      </w:r>
    </w:p>
    <w:p w14:paraId="5E7AB142" w14:textId="77777777" w:rsidR="009A1341" w:rsidRDefault="002E6959">
      <w:pPr>
        <w:widowControl/>
        <w:jc w:val="center"/>
        <w:rPr>
          <w:rFonts w:eastAsia="黑体"/>
          <w:spacing w:val="20"/>
          <w:w w:val="135"/>
          <w:kern w:val="0"/>
          <w:sz w:val="28"/>
          <w:szCs w:val="20"/>
        </w:rPr>
      </w:pPr>
      <w:r>
        <w:rPr>
          <w:rFonts w:eastAsia="黑体"/>
          <w:spacing w:val="20"/>
          <w:w w:val="135"/>
          <w:kern w:val="0"/>
          <w:sz w:val="28"/>
          <w:szCs w:val="28"/>
        </w:rPr>
        <w:t>中华人民共和国农业</w:t>
      </w:r>
      <w:r>
        <w:rPr>
          <w:rFonts w:eastAsia="黑体" w:hint="eastAsia"/>
          <w:spacing w:val="20"/>
          <w:w w:val="135"/>
          <w:kern w:val="0"/>
          <w:sz w:val="28"/>
          <w:szCs w:val="28"/>
        </w:rPr>
        <w:t>农村</w:t>
      </w:r>
      <w:r>
        <w:rPr>
          <w:rFonts w:eastAsia="黑体"/>
          <w:spacing w:val="20"/>
          <w:w w:val="135"/>
          <w:kern w:val="0"/>
          <w:sz w:val="28"/>
          <w:szCs w:val="28"/>
        </w:rPr>
        <w:t>部</w:t>
      </w:r>
      <w:r>
        <w:rPr>
          <w:rFonts w:eastAsia="黑体" w:hint="eastAsia"/>
          <w:spacing w:val="20"/>
          <w:w w:val="135"/>
          <w:kern w:val="0"/>
          <w:sz w:val="28"/>
          <w:szCs w:val="28"/>
        </w:rPr>
        <w:t xml:space="preserve"> </w:t>
      </w:r>
      <w:r>
        <w:rPr>
          <w:rFonts w:eastAsia="黑体"/>
          <w:spacing w:val="20"/>
          <w:w w:val="135"/>
          <w:kern w:val="0"/>
          <w:sz w:val="28"/>
          <w:szCs w:val="20"/>
        </w:rPr>
        <w:t>发布</w:t>
      </w:r>
    </w:p>
    <w:p w14:paraId="6FA74A49" w14:textId="77777777" w:rsidR="00250BF3" w:rsidRDefault="00250BF3">
      <w:pPr>
        <w:widowControl/>
        <w:jc w:val="center"/>
        <w:rPr>
          <w:rFonts w:eastAsia="黑体"/>
          <w:spacing w:val="20"/>
          <w:w w:val="135"/>
          <w:kern w:val="0"/>
          <w:sz w:val="28"/>
          <w:szCs w:val="20"/>
        </w:rPr>
      </w:pPr>
    </w:p>
    <w:p w14:paraId="29D6D6D8" w14:textId="77777777" w:rsidR="00250BF3" w:rsidRDefault="00250BF3">
      <w:pPr>
        <w:widowControl/>
        <w:jc w:val="center"/>
        <w:rPr>
          <w:rFonts w:eastAsia="黑体"/>
          <w:spacing w:val="20"/>
          <w:w w:val="135"/>
          <w:kern w:val="0"/>
          <w:sz w:val="28"/>
          <w:szCs w:val="20"/>
        </w:rPr>
        <w:sectPr w:rsidR="00250BF3">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1418" w:footer="964" w:gutter="0"/>
          <w:pgNumType w:fmt="numberInDash" w:start="6"/>
          <w:cols w:space="720"/>
          <w:formProt w:val="0"/>
          <w:titlePg/>
          <w:docGrid w:type="lines" w:linePitch="312"/>
        </w:sectPr>
      </w:pPr>
    </w:p>
    <w:p w14:paraId="31FCDEC8" w14:textId="77777777" w:rsidR="009A1341" w:rsidRDefault="009A1341">
      <w:pPr>
        <w:rPr>
          <w:rFonts w:eastAsia="黑体"/>
          <w:sz w:val="28"/>
          <w:szCs w:val="20"/>
        </w:rPr>
        <w:sectPr w:rsidR="009A1341">
          <w:type w:val="continuous"/>
          <w:pgSz w:w="11906" w:h="16838"/>
          <w:pgMar w:top="1440" w:right="1080" w:bottom="1440" w:left="1080" w:header="1418" w:footer="964" w:gutter="0"/>
          <w:pgNumType w:fmt="numberInDash"/>
          <w:cols w:space="720"/>
          <w:formProt w:val="0"/>
          <w:docGrid w:type="lines" w:linePitch="312"/>
        </w:sectPr>
      </w:pPr>
    </w:p>
    <w:p w14:paraId="4CFB6EFB" w14:textId="77777777" w:rsidR="009A1341" w:rsidRDefault="002E6959">
      <w:pPr>
        <w:pStyle w:val="a6"/>
      </w:pPr>
      <w:r>
        <w:rPr>
          <w:rFonts w:hint="eastAsia"/>
        </w:rPr>
        <w:lastRenderedPageBreak/>
        <w:t>前</w:t>
      </w:r>
      <w:bookmarkStart w:id="4" w:name="BKQY"/>
      <w:r>
        <w:t>  </w:t>
      </w:r>
      <w:r>
        <w:rPr>
          <w:rFonts w:hint="eastAsia"/>
        </w:rPr>
        <w:t>言</w:t>
      </w:r>
      <w:bookmarkEnd w:id="4"/>
    </w:p>
    <w:p w14:paraId="64DD623B" w14:textId="1144CDBB" w:rsidR="009A1341" w:rsidRPr="00025282" w:rsidRDefault="002E6959" w:rsidP="00E72061">
      <w:pPr>
        <w:pStyle w:val="a7"/>
        <w:spacing w:line="360" w:lineRule="exact"/>
        <w:rPr>
          <w:rFonts w:hAnsi="宋体" w:hint="eastAsia"/>
          <w:color w:val="000000"/>
        </w:rPr>
      </w:pPr>
      <w:r w:rsidRPr="00025282">
        <w:rPr>
          <w:rFonts w:hAnsi="宋体" w:hint="eastAsia"/>
        </w:rPr>
        <w:t>本文件</w:t>
      </w:r>
      <w:r w:rsidRPr="00025282">
        <w:rPr>
          <w:rFonts w:hAnsi="宋体" w:hint="eastAsia"/>
          <w:color w:val="000000"/>
        </w:rPr>
        <w:t>按照</w:t>
      </w:r>
      <w:r w:rsidRPr="00D57330">
        <w:rPr>
          <w:rFonts w:ascii="Times New Roman"/>
          <w:color w:val="000000"/>
        </w:rPr>
        <w:t>GB/T 1.1-2020</w:t>
      </w:r>
      <w:r w:rsidR="00D57330">
        <w:rPr>
          <w:rFonts w:ascii="Times New Roman" w:hint="eastAsia"/>
          <w:color w:val="000000"/>
        </w:rPr>
        <w:t xml:space="preserve"> </w:t>
      </w:r>
      <w:r w:rsidR="00D57330" w:rsidRPr="00025282">
        <w:rPr>
          <w:rFonts w:hAnsi="宋体" w:hint="eastAsia"/>
          <w:color w:val="000000"/>
        </w:rPr>
        <w:t>《</w:t>
      </w:r>
      <w:r w:rsidRPr="00025282">
        <w:rPr>
          <w:rFonts w:hAnsi="宋体" w:hint="eastAsia"/>
          <w:color w:val="000000"/>
        </w:rPr>
        <w:t>标准化工作导则</w:t>
      </w:r>
      <w:r w:rsidRPr="00025282">
        <w:rPr>
          <w:rFonts w:hAnsi="宋体"/>
          <w:color w:val="000000"/>
        </w:rPr>
        <w:t xml:space="preserve">  </w:t>
      </w:r>
      <w:r w:rsidRPr="00025282">
        <w:rPr>
          <w:rFonts w:hAnsi="宋体" w:hint="eastAsia"/>
          <w:color w:val="000000"/>
        </w:rPr>
        <w:t>第</w:t>
      </w:r>
      <w:r w:rsidRPr="00025282">
        <w:rPr>
          <w:rFonts w:hAnsi="宋体"/>
          <w:color w:val="000000"/>
        </w:rPr>
        <w:t>1</w:t>
      </w:r>
      <w:r w:rsidRPr="00025282">
        <w:rPr>
          <w:rFonts w:hAnsi="宋体" w:hint="eastAsia"/>
          <w:color w:val="000000"/>
        </w:rPr>
        <w:t>部分：标准化文件的结构和起草规则》的规定起草。</w:t>
      </w:r>
    </w:p>
    <w:p w14:paraId="1C0E637A" w14:textId="77777777" w:rsidR="009A1341" w:rsidRPr="00EC650D" w:rsidRDefault="002E6959" w:rsidP="00E72061">
      <w:pPr>
        <w:pStyle w:val="a7"/>
        <w:spacing w:line="360" w:lineRule="exact"/>
        <w:rPr>
          <w:rFonts w:ascii="Times New Roman"/>
          <w:color w:val="000000"/>
        </w:rPr>
      </w:pPr>
      <w:r w:rsidRPr="00EC650D">
        <w:rPr>
          <w:rFonts w:ascii="Times New Roman"/>
          <w:color w:val="000000"/>
        </w:rPr>
        <w:t>请注意本文件的某些内容可能涉及专利。本文件的发布机构不承担识别专利的责任。</w:t>
      </w:r>
    </w:p>
    <w:p w14:paraId="6F0B0454" w14:textId="77777777" w:rsidR="009A1341" w:rsidRPr="00EC650D" w:rsidRDefault="002E6959" w:rsidP="00E72061">
      <w:pPr>
        <w:pStyle w:val="a7"/>
        <w:spacing w:line="360" w:lineRule="exact"/>
        <w:rPr>
          <w:rFonts w:ascii="Times New Roman"/>
          <w:color w:val="000000"/>
        </w:rPr>
      </w:pPr>
      <w:r w:rsidRPr="00EC650D">
        <w:rPr>
          <w:rFonts w:ascii="Times New Roman"/>
          <w:color w:val="000000"/>
        </w:rPr>
        <w:t>本文件由农业农村部种植业管理司提出并归口。</w:t>
      </w:r>
    </w:p>
    <w:p w14:paraId="14B1EF86" w14:textId="4BE69AFF" w:rsidR="009A1341" w:rsidRPr="00EC650D" w:rsidRDefault="002E6959" w:rsidP="00D57330">
      <w:pPr>
        <w:pStyle w:val="a7"/>
        <w:spacing w:line="360" w:lineRule="exact"/>
        <w:rPr>
          <w:rFonts w:ascii="Times New Roman"/>
          <w:color w:val="000000"/>
        </w:rPr>
      </w:pPr>
      <w:r w:rsidRPr="00EC650D">
        <w:rPr>
          <w:rFonts w:ascii="Times New Roman"/>
          <w:color w:val="000000"/>
        </w:rPr>
        <w:t>本标准起草单位：</w:t>
      </w:r>
      <w:r w:rsidR="007C36EB" w:rsidRPr="00EC650D">
        <w:rPr>
          <w:rFonts w:ascii="Times New Roman"/>
        </w:rPr>
        <w:t>中国农业科学院植物保护研究所</w:t>
      </w:r>
      <w:r w:rsidR="00CC0398" w:rsidRPr="00E124DD">
        <w:rPr>
          <w:rFonts w:ascii="Times New Roman" w:hint="eastAsia"/>
          <w:color w:val="000000"/>
        </w:rPr>
        <w:t>、</w:t>
      </w:r>
      <w:r w:rsidR="0047174F" w:rsidRPr="00E124DD">
        <w:rPr>
          <w:rFonts w:ascii="Times New Roman" w:hint="eastAsia"/>
          <w:color w:val="000000"/>
        </w:rPr>
        <w:t>安徽农业大学、</w:t>
      </w:r>
      <w:r w:rsidR="00E704C8" w:rsidRPr="00E124DD">
        <w:rPr>
          <w:rFonts w:ascii="Times New Roman" w:hint="eastAsia"/>
          <w:color w:val="000000"/>
        </w:rPr>
        <w:t>吉林大学、</w:t>
      </w:r>
      <w:r w:rsidR="004E51A6" w:rsidRPr="00E124DD">
        <w:rPr>
          <w:rFonts w:ascii="Times New Roman" w:hint="eastAsia"/>
          <w:color w:val="000000"/>
        </w:rPr>
        <w:t>河北农业大学、</w:t>
      </w:r>
      <w:r w:rsidR="00E704C8" w:rsidRPr="00E124DD">
        <w:rPr>
          <w:rFonts w:ascii="Times New Roman" w:hint="eastAsia"/>
          <w:color w:val="000000"/>
        </w:rPr>
        <w:t>四川省农业科学院植物保护研究所、</w:t>
      </w:r>
      <w:r w:rsidR="00CC0398" w:rsidRPr="00E124DD">
        <w:rPr>
          <w:rFonts w:ascii="Times New Roman" w:hint="eastAsia"/>
          <w:color w:val="000000"/>
        </w:rPr>
        <w:t>全国农业技术推广服务中心</w:t>
      </w:r>
      <w:r w:rsidR="005C1BA7" w:rsidRPr="00E124DD">
        <w:rPr>
          <w:rFonts w:ascii="Times New Roman" w:hint="eastAsia"/>
          <w:color w:val="000000"/>
        </w:rPr>
        <w:t>、</w:t>
      </w:r>
      <w:r w:rsidR="00D57330" w:rsidRPr="00D57330">
        <w:rPr>
          <w:rFonts w:ascii="Times New Roman"/>
          <w:color w:val="000000"/>
        </w:rPr>
        <w:t>上海交通大学</w:t>
      </w:r>
      <w:r w:rsidR="00D57330">
        <w:rPr>
          <w:rFonts w:ascii="Times New Roman" w:hint="eastAsia"/>
          <w:color w:val="000000"/>
        </w:rPr>
        <w:t>、</w:t>
      </w:r>
      <w:r w:rsidR="00D57330" w:rsidRPr="00D57330">
        <w:rPr>
          <w:rFonts w:ascii="Times New Roman" w:hint="eastAsia"/>
          <w:color w:val="000000"/>
        </w:rPr>
        <w:t>河北省农林科学院植物保护研究所</w:t>
      </w:r>
      <w:r w:rsidR="00D57330">
        <w:rPr>
          <w:rFonts w:ascii="Times New Roman" w:hint="eastAsia"/>
          <w:color w:val="000000"/>
        </w:rPr>
        <w:t>、</w:t>
      </w:r>
      <w:r w:rsidR="005C1BA7" w:rsidRPr="00E124DD">
        <w:rPr>
          <w:rFonts w:ascii="Times New Roman" w:hint="eastAsia"/>
          <w:color w:val="000000"/>
        </w:rPr>
        <w:t>吉林省农业科学院</w:t>
      </w:r>
      <w:r w:rsidR="0099145B">
        <w:rPr>
          <w:rFonts w:ascii="Times New Roman" w:hint="eastAsia"/>
          <w:color w:val="000000"/>
        </w:rPr>
        <w:t>。</w:t>
      </w:r>
    </w:p>
    <w:p w14:paraId="036027F8" w14:textId="1B10C6F7" w:rsidR="00E704C8" w:rsidRPr="0085290D" w:rsidRDefault="002E6959" w:rsidP="00E124DD">
      <w:pPr>
        <w:pStyle w:val="a7"/>
        <w:spacing w:line="360" w:lineRule="exact"/>
        <w:rPr>
          <w:rFonts w:ascii="Times New Roman"/>
          <w:color w:val="000000"/>
        </w:rPr>
      </w:pPr>
      <w:r w:rsidRPr="00EC650D">
        <w:rPr>
          <w:rFonts w:ascii="Times New Roman"/>
          <w:color w:val="000000"/>
        </w:rPr>
        <w:t>本标准主要起草人：</w:t>
      </w:r>
    </w:p>
    <w:p w14:paraId="093E9577" w14:textId="5998C3BF" w:rsidR="009A1341" w:rsidRDefault="009A1341" w:rsidP="00E124DD">
      <w:pPr>
        <w:pStyle w:val="a7"/>
        <w:spacing w:line="360" w:lineRule="exact"/>
        <w:ind w:firstLineChars="0" w:firstLine="0"/>
        <w:rPr>
          <w:rFonts w:ascii="Times New Roman"/>
          <w:color w:val="000000"/>
        </w:rPr>
      </w:pPr>
    </w:p>
    <w:p w14:paraId="11436347" w14:textId="27D07587" w:rsidR="00C67BCD" w:rsidRDefault="00C67BCD" w:rsidP="00B201B2">
      <w:pPr>
        <w:pStyle w:val="a7"/>
        <w:tabs>
          <w:tab w:val="clear" w:pos="4201"/>
          <w:tab w:val="clear" w:pos="9298"/>
          <w:tab w:val="left" w:pos="2055"/>
        </w:tabs>
        <w:spacing w:line="360" w:lineRule="exact"/>
        <w:ind w:firstLineChars="0" w:firstLine="0"/>
        <w:rPr>
          <w:rFonts w:ascii="Times New Roman"/>
          <w:color w:val="000000"/>
        </w:rPr>
      </w:pPr>
    </w:p>
    <w:p w14:paraId="330C3F2E" w14:textId="77777777" w:rsidR="00C67BCD" w:rsidRDefault="00C67BCD" w:rsidP="00E72061">
      <w:pPr>
        <w:pStyle w:val="a7"/>
        <w:spacing w:line="360" w:lineRule="exact"/>
        <w:rPr>
          <w:rFonts w:ascii="Times New Roman"/>
          <w:color w:val="000000"/>
        </w:rPr>
      </w:pPr>
    </w:p>
    <w:p w14:paraId="04EF5ACD" w14:textId="77777777" w:rsidR="00C67BCD" w:rsidRDefault="00C67BCD" w:rsidP="00E72061">
      <w:pPr>
        <w:pStyle w:val="a7"/>
        <w:spacing w:line="360" w:lineRule="exact"/>
        <w:rPr>
          <w:rFonts w:ascii="Times New Roman"/>
          <w:color w:val="000000"/>
        </w:rPr>
      </w:pPr>
    </w:p>
    <w:p w14:paraId="365C10F2" w14:textId="77777777" w:rsidR="00C67BCD" w:rsidRDefault="00C67BCD" w:rsidP="00E72061">
      <w:pPr>
        <w:pStyle w:val="a7"/>
        <w:spacing w:line="360" w:lineRule="exact"/>
        <w:rPr>
          <w:rFonts w:ascii="Times New Roman"/>
          <w:color w:val="000000"/>
        </w:rPr>
      </w:pPr>
    </w:p>
    <w:p w14:paraId="05EB07B8" w14:textId="77777777" w:rsidR="00C67BCD" w:rsidRDefault="00C67BCD" w:rsidP="00E72061">
      <w:pPr>
        <w:pStyle w:val="a7"/>
        <w:spacing w:line="360" w:lineRule="exact"/>
        <w:rPr>
          <w:rFonts w:ascii="Times New Roman"/>
          <w:color w:val="000000"/>
        </w:rPr>
      </w:pPr>
    </w:p>
    <w:p w14:paraId="75EF55B7" w14:textId="77777777" w:rsidR="00C67BCD" w:rsidRDefault="00C67BCD" w:rsidP="00E72061">
      <w:pPr>
        <w:pStyle w:val="a7"/>
        <w:spacing w:line="360" w:lineRule="exact"/>
        <w:rPr>
          <w:rFonts w:ascii="Times New Roman"/>
          <w:color w:val="000000"/>
        </w:rPr>
      </w:pPr>
    </w:p>
    <w:p w14:paraId="46CBAA52" w14:textId="77777777" w:rsidR="00C67BCD" w:rsidRDefault="00C67BCD" w:rsidP="00E72061">
      <w:pPr>
        <w:pStyle w:val="a7"/>
        <w:spacing w:line="360" w:lineRule="exact"/>
        <w:rPr>
          <w:rFonts w:ascii="Times New Roman"/>
          <w:color w:val="000000"/>
        </w:rPr>
      </w:pPr>
    </w:p>
    <w:p w14:paraId="0DDDA8F2" w14:textId="77777777" w:rsidR="00C67BCD" w:rsidRDefault="00C67BCD" w:rsidP="00E72061">
      <w:pPr>
        <w:pStyle w:val="a7"/>
        <w:spacing w:line="360" w:lineRule="exact"/>
        <w:rPr>
          <w:rFonts w:ascii="Times New Roman"/>
          <w:color w:val="000000"/>
        </w:rPr>
      </w:pPr>
    </w:p>
    <w:p w14:paraId="3F80C17B" w14:textId="77777777" w:rsidR="00C67BCD" w:rsidRDefault="00C67BCD" w:rsidP="00E72061">
      <w:pPr>
        <w:pStyle w:val="a7"/>
        <w:spacing w:line="360" w:lineRule="exact"/>
        <w:rPr>
          <w:rFonts w:ascii="Times New Roman"/>
          <w:color w:val="000000"/>
        </w:rPr>
      </w:pPr>
    </w:p>
    <w:p w14:paraId="009473EE" w14:textId="77777777" w:rsidR="00C67BCD" w:rsidRDefault="00C67BCD" w:rsidP="00E72061">
      <w:pPr>
        <w:pStyle w:val="a7"/>
        <w:spacing w:line="360" w:lineRule="exact"/>
        <w:rPr>
          <w:rFonts w:ascii="Times New Roman"/>
          <w:color w:val="000000"/>
        </w:rPr>
      </w:pPr>
    </w:p>
    <w:p w14:paraId="0AB1C9CE" w14:textId="77777777" w:rsidR="00C67BCD" w:rsidRDefault="00C67BCD" w:rsidP="00E72061">
      <w:pPr>
        <w:pStyle w:val="a7"/>
        <w:spacing w:line="360" w:lineRule="exact"/>
        <w:rPr>
          <w:rFonts w:ascii="Times New Roman"/>
          <w:color w:val="000000"/>
        </w:rPr>
      </w:pPr>
    </w:p>
    <w:p w14:paraId="78A9D1AB" w14:textId="77777777" w:rsidR="00C67BCD" w:rsidRDefault="00C67BCD" w:rsidP="00E72061">
      <w:pPr>
        <w:pStyle w:val="a7"/>
        <w:spacing w:line="360" w:lineRule="exact"/>
        <w:rPr>
          <w:rFonts w:ascii="Times New Roman"/>
          <w:color w:val="000000"/>
        </w:rPr>
      </w:pPr>
    </w:p>
    <w:p w14:paraId="774F037F" w14:textId="77777777" w:rsidR="00C67BCD" w:rsidRDefault="00C67BCD" w:rsidP="00E72061">
      <w:pPr>
        <w:pStyle w:val="a7"/>
        <w:spacing w:line="360" w:lineRule="exact"/>
        <w:rPr>
          <w:rFonts w:ascii="Times New Roman"/>
          <w:color w:val="000000"/>
        </w:rPr>
      </w:pPr>
    </w:p>
    <w:p w14:paraId="3B6A7B90" w14:textId="77777777" w:rsidR="00C67BCD" w:rsidRDefault="00C67BCD" w:rsidP="00E72061">
      <w:pPr>
        <w:pStyle w:val="a7"/>
        <w:spacing w:line="360" w:lineRule="exact"/>
        <w:rPr>
          <w:rFonts w:ascii="Times New Roman"/>
          <w:color w:val="000000"/>
        </w:rPr>
      </w:pPr>
    </w:p>
    <w:p w14:paraId="055C5DBB" w14:textId="77777777" w:rsidR="00C67BCD" w:rsidRDefault="00C67BCD" w:rsidP="00E72061">
      <w:pPr>
        <w:pStyle w:val="a7"/>
        <w:spacing w:line="360" w:lineRule="exact"/>
        <w:rPr>
          <w:rFonts w:ascii="Times New Roman"/>
          <w:color w:val="000000"/>
        </w:rPr>
      </w:pPr>
    </w:p>
    <w:p w14:paraId="140CE030" w14:textId="77777777" w:rsidR="00C67BCD" w:rsidRDefault="00C67BCD" w:rsidP="00E72061">
      <w:pPr>
        <w:pStyle w:val="a7"/>
        <w:spacing w:line="360" w:lineRule="exact"/>
        <w:rPr>
          <w:rFonts w:ascii="Times New Roman"/>
          <w:color w:val="000000"/>
        </w:rPr>
      </w:pPr>
    </w:p>
    <w:p w14:paraId="6210DDE5" w14:textId="77777777" w:rsidR="00C67BCD" w:rsidRDefault="00C67BCD" w:rsidP="00E72061">
      <w:pPr>
        <w:pStyle w:val="a7"/>
        <w:spacing w:line="360" w:lineRule="exact"/>
        <w:rPr>
          <w:rFonts w:ascii="Times New Roman"/>
          <w:color w:val="000000"/>
        </w:rPr>
      </w:pPr>
    </w:p>
    <w:p w14:paraId="7081BA01" w14:textId="77777777" w:rsidR="00C67BCD" w:rsidRDefault="00C67BCD" w:rsidP="00E72061">
      <w:pPr>
        <w:pStyle w:val="a7"/>
        <w:spacing w:line="360" w:lineRule="exact"/>
        <w:rPr>
          <w:rFonts w:ascii="Times New Roman"/>
          <w:color w:val="000000"/>
        </w:rPr>
      </w:pPr>
    </w:p>
    <w:p w14:paraId="06A73676" w14:textId="77777777" w:rsidR="00C67BCD" w:rsidRDefault="00C67BCD" w:rsidP="00E72061">
      <w:pPr>
        <w:pStyle w:val="a7"/>
        <w:spacing w:line="360" w:lineRule="exact"/>
        <w:rPr>
          <w:rFonts w:ascii="Times New Roman"/>
          <w:color w:val="000000"/>
        </w:rPr>
      </w:pPr>
    </w:p>
    <w:p w14:paraId="72E0EF2B" w14:textId="77777777" w:rsidR="00C67BCD" w:rsidRDefault="00C67BCD" w:rsidP="00E72061">
      <w:pPr>
        <w:pStyle w:val="a7"/>
        <w:spacing w:line="360" w:lineRule="exact"/>
        <w:rPr>
          <w:rFonts w:ascii="Times New Roman"/>
          <w:color w:val="000000"/>
        </w:rPr>
      </w:pPr>
    </w:p>
    <w:p w14:paraId="5714683A" w14:textId="77777777" w:rsidR="00C67BCD" w:rsidRDefault="00C67BCD" w:rsidP="00E72061">
      <w:pPr>
        <w:pStyle w:val="a7"/>
        <w:spacing w:line="360" w:lineRule="exact"/>
        <w:rPr>
          <w:rFonts w:ascii="Times New Roman"/>
          <w:color w:val="000000"/>
        </w:rPr>
      </w:pPr>
    </w:p>
    <w:p w14:paraId="6720584A" w14:textId="77777777" w:rsidR="00C67BCD" w:rsidRDefault="00C67BCD" w:rsidP="00E72061">
      <w:pPr>
        <w:pStyle w:val="a7"/>
        <w:spacing w:line="360" w:lineRule="exact"/>
        <w:rPr>
          <w:rFonts w:ascii="Times New Roman"/>
          <w:color w:val="000000"/>
        </w:rPr>
      </w:pPr>
    </w:p>
    <w:p w14:paraId="6F8ACCD2" w14:textId="77777777" w:rsidR="00C67BCD" w:rsidRDefault="00C67BCD" w:rsidP="00E72061">
      <w:pPr>
        <w:pStyle w:val="a7"/>
        <w:spacing w:line="360" w:lineRule="exact"/>
        <w:rPr>
          <w:rFonts w:ascii="Times New Roman"/>
          <w:color w:val="000000"/>
        </w:rPr>
      </w:pPr>
    </w:p>
    <w:p w14:paraId="1D5F9E22" w14:textId="77777777" w:rsidR="00C67BCD" w:rsidRDefault="00C67BCD" w:rsidP="00AE2FDD">
      <w:pPr>
        <w:pStyle w:val="a7"/>
        <w:spacing w:line="360" w:lineRule="exact"/>
        <w:ind w:firstLineChars="0" w:firstLine="0"/>
        <w:rPr>
          <w:rFonts w:ascii="Times New Roman"/>
          <w:color w:val="000000"/>
        </w:rPr>
      </w:pPr>
    </w:p>
    <w:p w14:paraId="19C10942" w14:textId="02441748" w:rsidR="00C67BCD" w:rsidRPr="00AE2FDD" w:rsidRDefault="00C67BCD" w:rsidP="00AE2FDD">
      <w:pPr>
        <w:pStyle w:val="a7"/>
        <w:spacing w:line="360" w:lineRule="exact"/>
        <w:ind w:firstLineChars="0" w:firstLine="0"/>
        <w:jc w:val="center"/>
        <w:rPr>
          <w:rFonts w:ascii="Times New Roman"/>
          <w:b/>
          <w:bCs/>
          <w:color w:val="000000"/>
          <w:sz w:val="28"/>
          <w:szCs w:val="28"/>
        </w:rPr>
      </w:pPr>
      <w:r w:rsidRPr="00AE2FDD">
        <w:rPr>
          <w:rFonts w:ascii="Times New Roman"/>
          <w:b/>
          <w:bCs/>
          <w:sz w:val="28"/>
          <w:szCs w:val="28"/>
        </w:rPr>
        <w:lastRenderedPageBreak/>
        <w:t>玉米叶斑病综合防</w:t>
      </w:r>
      <w:r w:rsidR="00C54D83">
        <w:rPr>
          <w:rFonts w:ascii="Times New Roman" w:hint="eastAsia"/>
          <w:b/>
          <w:bCs/>
          <w:sz w:val="28"/>
          <w:szCs w:val="28"/>
        </w:rPr>
        <w:t>治</w:t>
      </w:r>
      <w:r w:rsidRPr="00AE2FDD">
        <w:rPr>
          <w:rFonts w:ascii="Times New Roman"/>
          <w:b/>
          <w:bCs/>
          <w:sz w:val="28"/>
          <w:szCs w:val="28"/>
        </w:rPr>
        <w:t>技术规范</w:t>
      </w:r>
    </w:p>
    <w:p w14:paraId="1E797798" w14:textId="715AB715" w:rsidR="009A1341" w:rsidRPr="00EC650D" w:rsidRDefault="002E6959" w:rsidP="00E72061">
      <w:pPr>
        <w:pStyle w:val="a"/>
        <w:spacing w:before="312" w:after="312" w:line="360" w:lineRule="exact"/>
        <w:rPr>
          <w:rFonts w:ascii="Times New Roman"/>
        </w:rPr>
      </w:pPr>
      <w:r w:rsidRPr="00EC650D">
        <w:rPr>
          <w:rFonts w:ascii="Times New Roman"/>
        </w:rPr>
        <w:t>范围</w:t>
      </w:r>
    </w:p>
    <w:p w14:paraId="34EDB3F9" w14:textId="503C0665" w:rsidR="009A1341" w:rsidRPr="00EC650D" w:rsidRDefault="002E6959" w:rsidP="00E72061">
      <w:pPr>
        <w:pStyle w:val="a7"/>
        <w:spacing w:line="360" w:lineRule="exact"/>
        <w:rPr>
          <w:rFonts w:ascii="Times New Roman"/>
        </w:rPr>
      </w:pPr>
      <w:r w:rsidRPr="00EC650D">
        <w:rPr>
          <w:rFonts w:ascii="Times New Roman"/>
        </w:rPr>
        <w:t>本文件确立了</w:t>
      </w:r>
      <w:r w:rsidR="007C36EB" w:rsidRPr="00EC650D">
        <w:rPr>
          <w:rFonts w:ascii="Times New Roman"/>
        </w:rPr>
        <w:t>玉米</w:t>
      </w:r>
      <w:r w:rsidR="00C67BCD">
        <w:rPr>
          <w:rFonts w:ascii="Times New Roman" w:hint="eastAsia"/>
        </w:rPr>
        <w:t>叶斑病</w:t>
      </w:r>
      <w:r w:rsidR="007C36EB" w:rsidRPr="00EC650D">
        <w:rPr>
          <w:rFonts w:ascii="Times New Roman"/>
        </w:rPr>
        <w:t>的术语和定义、</w:t>
      </w:r>
      <w:r w:rsidR="0047174F" w:rsidRPr="00EC650D">
        <w:rPr>
          <w:rFonts w:ascii="Times New Roman"/>
        </w:rPr>
        <w:t>综合</w:t>
      </w:r>
      <w:r w:rsidR="007C36EB" w:rsidRPr="00EC650D">
        <w:rPr>
          <w:rFonts w:ascii="Times New Roman"/>
        </w:rPr>
        <w:t>防治原则、防治方法的技术要求</w:t>
      </w:r>
      <w:r w:rsidRPr="00EC650D">
        <w:rPr>
          <w:rFonts w:ascii="Times New Roman"/>
        </w:rPr>
        <w:t>。</w:t>
      </w:r>
    </w:p>
    <w:p w14:paraId="1E1E2250" w14:textId="29CE2ECE" w:rsidR="009A1341" w:rsidRPr="00EC650D" w:rsidRDefault="002E6959" w:rsidP="00E72061">
      <w:pPr>
        <w:pStyle w:val="a7"/>
        <w:spacing w:line="360" w:lineRule="exact"/>
        <w:rPr>
          <w:rFonts w:ascii="Times New Roman"/>
        </w:rPr>
      </w:pPr>
      <w:r w:rsidRPr="00EC650D">
        <w:rPr>
          <w:rFonts w:ascii="Times New Roman"/>
        </w:rPr>
        <w:t>本文件适用于</w:t>
      </w:r>
      <w:r w:rsidR="007C36EB" w:rsidRPr="00EC650D">
        <w:rPr>
          <w:rFonts w:ascii="Times New Roman"/>
        </w:rPr>
        <w:t>玉米</w:t>
      </w:r>
      <w:r w:rsidR="0047174F" w:rsidRPr="00EC650D">
        <w:rPr>
          <w:rFonts w:ascii="Times New Roman"/>
        </w:rPr>
        <w:t>叶</w:t>
      </w:r>
      <w:r w:rsidR="00C67BCD">
        <w:rPr>
          <w:rFonts w:ascii="Times New Roman" w:hint="eastAsia"/>
        </w:rPr>
        <w:t>斑病</w:t>
      </w:r>
      <w:r w:rsidR="0047174F" w:rsidRPr="00EC650D">
        <w:rPr>
          <w:rFonts w:ascii="Times New Roman"/>
        </w:rPr>
        <w:t>的综合</w:t>
      </w:r>
      <w:r w:rsidR="007C36EB" w:rsidRPr="00EC650D">
        <w:rPr>
          <w:rFonts w:ascii="Times New Roman"/>
        </w:rPr>
        <w:t>防治</w:t>
      </w:r>
      <w:r w:rsidRPr="00EC650D">
        <w:rPr>
          <w:rFonts w:ascii="Times New Roman"/>
        </w:rPr>
        <w:t>。</w:t>
      </w:r>
    </w:p>
    <w:p w14:paraId="05171C26" w14:textId="77777777" w:rsidR="009A1341" w:rsidRPr="00EC650D" w:rsidRDefault="002E6959" w:rsidP="00E72061">
      <w:pPr>
        <w:pStyle w:val="a"/>
        <w:spacing w:before="312" w:after="312" w:line="360" w:lineRule="exact"/>
        <w:rPr>
          <w:rFonts w:ascii="Times New Roman"/>
        </w:rPr>
      </w:pPr>
      <w:r w:rsidRPr="00EC650D">
        <w:rPr>
          <w:rFonts w:ascii="Times New Roman"/>
        </w:rPr>
        <w:t>规范性引用文件</w:t>
      </w:r>
    </w:p>
    <w:p w14:paraId="629FA369" w14:textId="77777777" w:rsidR="009A1341" w:rsidRPr="00EC650D" w:rsidRDefault="002E6959" w:rsidP="00E72061">
      <w:pPr>
        <w:pStyle w:val="a7"/>
        <w:adjustRightInd w:val="0"/>
        <w:snapToGrid w:val="0"/>
        <w:spacing w:line="360" w:lineRule="exact"/>
        <w:rPr>
          <w:rFonts w:ascii="Times New Roman"/>
        </w:rPr>
      </w:pPr>
      <w:r w:rsidRPr="00EC650D">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14CE989" w14:textId="77777777" w:rsidR="009A1341" w:rsidRPr="00EC650D" w:rsidRDefault="00504812" w:rsidP="00E72061">
      <w:pPr>
        <w:pStyle w:val="a7"/>
        <w:adjustRightInd w:val="0"/>
        <w:snapToGrid w:val="0"/>
        <w:spacing w:line="360" w:lineRule="exact"/>
        <w:rPr>
          <w:rFonts w:ascii="Times New Roman"/>
        </w:rPr>
      </w:pPr>
      <w:r w:rsidRPr="00EC650D">
        <w:rPr>
          <w:rFonts w:ascii="Times New Roman"/>
        </w:rPr>
        <w:t xml:space="preserve">GB 4285 </w:t>
      </w:r>
      <w:r w:rsidRPr="00EC650D">
        <w:rPr>
          <w:rFonts w:ascii="Times New Roman"/>
        </w:rPr>
        <w:t>农药安全使用标准</w:t>
      </w:r>
    </w:p>
    <w:p w14:paraId="1EA7DFF3" w14:textId="77777777" w:rsidR="00504812" w:rsidRDefault="00504812" w:rsidP="00E72061">
      <w:pPr>
        <w:pStyle w:val="a7"/>
        <w:adjustRightInd w:val="0"/>
        <w:snapToGrid w:val="0"/>
        <w:spacing w:line="360" w:lineRule="exact"/>
        <w:rPr>
          <w:rFonts w:ascii="Times New Roman"/>
        </w:rPr>
      </w:pPr>
      <w:r w:rsidRPr="00EC650D">
        <w:rPr>
          <w:rFonts w:ascii="Times New Roman"/>
        </w:rPr>
        <w:t xml:space="preserve">GB/T 8321 </w:t>
      </w:r>
      <w:r w:rsidRPr="00EC650D">
        <w:rPr>
          <w:rFonts w:ascii="Times New Roman"/>
        </w:rPr>
        <w:t>农药合理使用准则</w:t>
      </w:r>
    </w:p>
    <w:p w14:paraId="40F49FA1" w14:textId="0E0A8EF9" w:rsidR="008F644E" w:rsidRPr="00EC650D" w:rsidRDefault="008F644E" w:rsidP="00E72061">
      <w:pPr>
        <w:pStyle w:val="a7"/>
        <w:adjustRightInd w:val="0"/>
        <w:snapToGrid w:val="0"/>
        <w:spacing w:line="360" w:lineRule="exact"/>
        <w:rPr>
          <w:rFonts w:ascii="Times New Roman"/>
        </w:rPr>
      </w:pPr>
      <w:r w:rsidRPr="008F644E">
        <w:rPr>
          <w:rFonts w:ascii="Times New Roman"/>
        </w:rPr>
        <w:t>NY/T 496</w:t>
      </w:r>
      <w:r>
        <w:rPr>
          <w:rFonts w:ascii="Times New Roman" w:hint="eastAsia"/>
        </w:rPr>
        <w:t xml:space="preserve"> </w:t>
      </w:r>
      <w:r w:rsidRPr="008F644E">
        <w:rPr>
          <w:rFonts w:ascii="Times New Roman"/>
        </w:rPr>
        <w:t>肥料合理使用准则</w:t>
      </w:r>
      <w:r w:rsidRPr="008F644E">
        <w:rPr>
          <w:rFonts w:ascii="Times New Roman"/>
        </w:rPr>
        <w:t xml:space="preserve"> </w:t>
      </w:r>
      <w:r w:rsidRPr="008F644E">
        <w:rPr>
          <w:rFonts w:ascii="Times New Roman"/>
        </w:rPr>
        <w:t>通则</w:t>
      </w:r>
    </w:p>
    <w:p w14:paraId="29472314" w14:textId="3ADEC8CE" w:rsidR="009A1341" w:rsidRPr="00A57693" w:rsidRDefault="002E6959" w:rsidP="00A57693">
      <w:pPr>
        <w:pStyle w:val="a"/>
        <w:spacing w:before="312" w:after="312" w:line="360" w:lineRule="exact"/>
        <w:rPr>
          <w:rFonts w:ascii="Times New Roman"/>
        </w:rPr>
      </w:pPr>
      <w:r w:rsidRPr="00A57693">
        <w:rPr>
          <w:rFonts w:ascii="Times New Roman" w:hint="eastAsia"/>
        </w:rPr>
        <w:t>术语和定义</w:t>
      </w:r>
    </w:p>
    <w:p w14:paraId="291979C7" w14:textId="77777777" w:rsidR="009A1341" w:rsidRPr="00EC650D" w:rsidRDefault="002E6959" w:rsidP="00E72061">
      <w:pPr>
        <w:pStyle w:val="a7"/>
        <w:spacing w:line="360" w:lineRule="exact"/>
        <w:rPr>
          <w:rFonts w:ascii="Times New Roman"/>
          <w:szCs w:val="21"/>
        </w:rPr>
      </w:pPr>
      <w:r w:rsidRPr="00EC650D">
        <w:rPr>
          <w:rFonts w:ascii="Times New Roman"/>
          <w:szCs w:val="21"/>
        </w:rPr>
        <w:t>下列术语和定义适用于本文件。</w:t>
      </w:r>
    </w:p>
    <w:p w14:paraId="448F232D" w14:textId="4565EA88" w:rsidR="00860FB4" w:rsidRPr="00EC650D" w:rsidRDefault="00860FB4" w:rsidP="00E72061">
      <w:pPr>
        <w:pStyle w:val="a7"/>
        <w:spacing w:beforeLines="50" w:before="156" w:afterLines="50" w:after="156" w:line="360" w:lineRule="exact"/>
        <w:ind w:firstLineChars="0" w:firstLine="0"/>
        <w:rPr>
          <w:rFonts w:ascii="Times New Roman" w:eastAsia="黑体"/>
          <w:szCs w:val="21"/>
        </w:rPr>
      </w:pPr>
      <w:r w:rsidRPr="00025282">
        <w:rPr>
          <w:rFonts w:ascii="黑体" w:eastAsia="黑体" w:hAnsi="黑体"/>
          <w:szCs w:val="21"/>
        </w:rPr>
        <w:t xml:space="preserve">3.1 </w:t>
      </w:r>
      <w:r w:rsidRPr="00025282">
        <w:rPr>
          <w:rFonts w:ascii="黑体" w:eastAsia="黑体" w:hAnsi="黑体" w:hint="eastAsia"/>
          <w:szCs w:val="21"/>
        </w:rPr>
        <w:t>玉米叶斑病</w:t>
      </w:r>
      <w:r w:rsidRPr="00EC650D">
        <w:rPr>
          <w:rFonts w:ascii="Times New Roman" w:eastAsia="黑体"/>
          <w:szCs w:val="21"/>
        </w:rPr>
        <w:t xml:space="preserve"> corn leaf blight</w:t>
      </w:r>
      <w:r w:rsidR="009B6D9B">
        <w:rPr>
          <w:rFonts w:ascii="Times New Roman" w:eastAsia="黑体"/>
          <w:szCs w:val="21"/>
        </w:rPr>
        <w:t xml:space="preserve"> </w:t>
      </w:r>
      <w:r w:rsidR="009B6D9B">
        <w:rPr>
          <w:rFonts w:ascii="Times New Roman" w:eastAsia="黑体" w:hint="eastAsia"/>
          <w:szCs w:val="21"/>
        </w:rPr>
        <w:t>diseases</w:t>
      </w:r>
    </w:p>
    <w:p w14:paraId="6D73D2BD" w14:textId="48CB0ABD" w:rsidR="00860FB4" w:rsidRPr="00EC650D" w:rsidRDefault="001C6638" w:rsidP="005C351A">
      <w:pPr>
        <w:pStyle w:val="a7"/>
        <w:spacing w:line="360" w:lineRule="exact"/>
        <w:rPr>
          <w:rFonts w:ascii="Times New Roman"/>
          <w:szCs w:val="21"/>
        </w:rPr>
      </w:pPr>
      <w:r>
        <w:rPr>
          <w:rFonts w:ascii="Times New Roman" w:hint="eastAsia"/>
          <w:szCs w:val="21"/>
        </w:rPr>
        <w:t>由病原菌</w:t>
      </w:r>
      <w:proofErr w:type="gramStart"/>
      <w:r>
        <w:rPr>
          <w:rFonts w:ascii="Times New Roman" w:hint="eastAsia"/>
          <w:szCs w:val="21"/>
        </w:rPr>
        <w:t>侵染</w:t>
      </w:r>
      <w:proofErr w:type="gramEnd"/>
      <w:r>
        <w:rPr>
          <w:rFonts w:ascii="Times New Roman" w:hint="eastAsia"/>
          <w:szCs w:val="21"/>
        </w:rPr>
        <w:t>引起的</w:t>
      </w:r>
      <w:r w:rsidR="00860FB4" w:rsidRPr="00EC650D">
        <w:rPr>
          <w:rFonts w:ascii="Times New Roman"/>
          <w:szCs w:val="21"/>
        </w:rPr>
        <w:t>玉米叶部病害的统称。</w:t>
      </w:r>
    </w:p>
    <w:p w14:paraId="17B7CFC9" w14:textId="44031F19" w:rsidR="005E7337" w:rsidRPr="00EC650D" w:rsidRDefault="005E7337" w:rsidP="00E72061">
      <w:pPr>
        <w:pStyle w:val="a7"/>
        <w:spacing w:beforeLines="50" w:before="156" w:afterLines="50" w:after="156" w:line="360" w:lineRule="exact"/>
        <w:ind w:firstLineChars="0" w:firstLine="0"/>
        <w:rPr>
          <w:rFonts w:ascii="Times New Roman" w:eastAsia="黑体"/>
          <w:szCs w:val="21"/>
        </w:rPr>
      </w:pPr>
      <w:r w:rsidRPr="00025282">
        <w:rPr>
          <w:rFonts w:ascii="黑体" w:eastAsia="黑体" w:hAnsi="黑体"/>
          <w:szCs w:val="21"/>
        </w:rPr>
        <w:t>3.</w:t>
      </w:r>
      <w:r w:rsidR="00F8680D" w:rsidRPr="00025282">
        <w:rPr>
          <w:rFonts w:ascii="黑体" w:eastAsia="黑体" w:hAnsi="黑体"/>
          <w:szCs w:val="21"/>
        </w:rPr>
        <w:t xml:space="preserve">2 </w:t>
      </w:r>
      <w:r w:rsidRPr="00025282">
        <w:rPr>
          <w:rFonts w:ascii="黑体" w:eastAsia="黑体" w:hAnsi="黑体" w:hint="eastAsia"/>
          <w:szCs w:val="21"/>
        </w:rPr>
        <w:t>抗病品种</w:t>
      </w:r>
      <w:r w:rsidRPr="00EC650D">
        <w:rPr>
          <w:rFonts w:ascii="Times New Roman" w:eastAsia="黑体"/>
          <w:szCs w:val="21"/>
        </w:rPr>
        <w:t xml:space="preserve"> </w:t>
      </w:r>
      <w:r w:rsidR="00F86FA7" w:rsidRPr="00EC650D">
        <w:rPr>
          <w:rFonts w:ascii="Times New Roman" w:eastAsia="黑体"/>
          <w:szCs w:val="21"/>
        </w:rPr>
        <w:t>disease resistant variety</w:t>
      </w:r>
    </w:p>
    <w:p w14:paraId="01AB0C9E" w14:textId="7FF92FDB" w:rsidR="00F86FA7" w:rsidRPr="00EC650D" w:rsidRDefault="00F86FA7" w:rsidP="00E72061">
      <w:pPr>
        <w:pStyle w:val="a7"/>
        <w:spacing w:line="360" w:lineRule="exact"/>
        <w:rPr>
          <w:rFonts w:ascii="Times New Roman"/>
          <w:szCs w:val="21"/>
        </w:rPr>
      </w:pPr>
      <w:r w:rsidRPr="00EC650D">
        <w:rPr>
          <w:rFonts w:ascii="Times New Roman"/>
          <w:szCs w:val="21"/>
        </w:rPr>
        <w:t>经人工接种鉴定确认</w:t>
      </w:r>
      <w:r w:rsidR="00AF123A" w:rsidRPr="00AF123A">
        <w:rPr>
          <w:rFonts w:ascii="Times New Roman" w:hint="eastAsia"/>
          <w:szCs w:val="21"/>
        </w:rPr>
        <w:t>或田间自然诱发鉴定</w:t>
      </w:r>
      <w:r w:rsidR="00AF123A">
        <w:rPr>
          <w:rFonts w:ascii="Times New Roman" w:hint="eastAsia"/>
          <w:szCs w:val="21"/>
        </w:rPr>
        <w:t>，</w:t>
      </w:r>
      <w:r w:rsidRPr="00EC650D">
        <w:rPr>
          <w:rFonts w:ascii="Times New Roman"/>
          <w:szCs w:val="21"/>
        </w:rPr>
        <w:t>对</w:t>
      </w:r>
      <w:r w:rsidR="001C6638">
        <w:rPr>
          <w:rFonts w:ascii="Times New Roman" w:hint="eastAsia"/>
          <w:szCs w:val="21"/>
        </w:rPr>
        <w:t>不同种类</w:t>
      </w:r>
      <w:r w:rsidR="001B149D">
        <w:rPr>
          <w:rFonts w:ascii="Times New Roman" w:hint="eastAsia"/>
          <w:szCs w:val="21"/>
        </w:rPr>
        <w:t>玉米叶斑病</w:t>
      </w:r>
      <w:r w:rsidR="00C73BF3">
        <w:rPr>
          <w:rFonts w:ascii="Times New Roman" w:hint="eastAsia"/>
          <w:szCs w:val="21"/>
        </w:rPr>
        <w:t>具有</w:t>
      </w:r>
      <w:r w:rsidRPr="00EC650D">
        <w:rPr>
          <w:rFonts w:ascii="Times New Roman"/>
          <w:szCs w:val="21"/>
        </w:rPr>
        <w:t>中</w:t>
      </w:r>
      <w:proofErr w:type="gramStart"/>
      <w:r w:rsidRPr="00EC650D">
        <w:rPr>
          <w:rFonts w:ascii="Times New Roman"/>
          <w:szCs w:val="21"/>
        </w:rPr>
        <w:t>抗至高抗程度</w:t>
      </w:r>
      <w:proofErr w:type="gramEnd"/>
      <w:r w:rsidRPr="00EC650D">
        <w:rPr>
          <w:rFonts w:ascii="Times New Roman"/>
          <w:szCs w:val="21"/>
        </w:rPr>
        <w:t>的</w:t>
      </w:r>
      <w:r w:rsidR="00143A23">
        <w:rPr>
          <w:rFonts w:ascii="Times New Roman" w:hint="eastAsia"/>
          <w:szCs w:val="21"/>
        </w:rPr>
        <w:t>玉米</w:t>
      </w:r>
      <w:r w:rsidRPr="00EC650D">
        <w:rPr>
          <w:rFonts w:ascii="Times New Roman"/>
          <w:szCs w:val="21"/>
        </w:rPr>
        <w:t>品种</w:t>
      </w:r>
      <w:r w:rsidR="005E7337" w:rsidRPr="00EC650D">
        <w:rPr>
          <w:rFonts w:ascii="Times New Roman"/>
          <w:szCs w:val="21"/>
        </w:rPr>
        <w:t>。</w:t>
      </w:r>
    </w:p>
    <w:p w14:paraId="465542C6" w14:textId="07425D96" w:rsidR="00F8680D" w:rsidRPr="00EC650D" w:rsidRDefault="00F8680D" w:rsidP="00E72061">
      <w:pPr>
        <w:pStyle w:val="a7"/>
        <w:spacing w:beforeLines="50" w:before="156" w:afterLines="50" w:after="156" w:line="360" w:lineRule="exact"/>
        <w:ind w:firstLineChars="0" w:firstLine="0"/>
        <w:rPr>
          <w:rFonts w:ascii="Times New Roman" w:eastAsia="黑体"/>
          <w:szCs w:val="21"/>
        </w:rPr>
      </w:pPr>
      <w:r w:rsidRPr="00025282">
        <w:rPr>
          <w:rFonts w:ascii="黑体" w:eastAsia="黑体" w:hAnsi="黑体"/>
          <w:szCs w:val="21"/>
        </w:rPr>
        <w:t>3.</w:t>
      </w:r>
      <w:r w:rsidR="006172F1">
        <w:rPr>
          <w:rFonts w:ascii="黑体" w:eastAsia="黑体" w:hAnsi="黑体" w:hint="eastAsia"/>
          <w:szCs w:val="21"/>
        </w:rPr>
        <w:t>3</w:t>
      </w:r>
      <w:r w:rsidR="006172F1" w:rsidRPr="00025282">
        <w:rPr>
          <w:rFonts w:ascii="黑体" w:eastAsia="黑体" w:hAnsi="黑体"/>
          <w:szCs w:val="21"/>
        </w:rPr>
        <w:t xml:space="preserve"> </w:t>
      </w:r>
      <w:r w:rsidRPr="00025282">
        <w:rPr>
          <w:rFonts w:ascii="黑体" w:eastAsia="黑体" w:hAnsi="黑体" w:hint="eastAsia"/>
          <w:szCs w:val="21"/>
        </w:rPr>
        <w:t>综合防治</w:t>
      </w:r>
      <w:r w:rsidR="004770EB" w:rsidRPr="00EC650D">
        <w:rPr>
          <w:rFonts w:ascii="Times New Roman" w:eastAsia="黑体"/>
          <w:szCs w:val="21"/>
        </w:rPr>
        <w:t xml:space="preserve"> </w:t>
      </w:r>
      <w:r w:rsidR="00851DF8" w:rsidRPr="00851DF8">
        <w:rPr>
          <w:rFonts w:ascii="Times New Roman" w:eastAsia="黑体"/>
          <w:szCs w:val="21"/>
        </w:rPr>
        <w:t>integrated management</w:t>
      </w:r>
      <w:r w:rsidR="00851DF8" w:rsidRPr="00851DF8" w:rsidDel="00851DF8">
        <w:rPr>
          <w:rFonts w:ascii="Times New Roman" w:eastAsia="黑体"/>
          <w:szCs w:val="21"/>
        </w:rPr>
        <w:t xml:space="preserve"> </w:t>
      </w:r>
    </w:p>
    <w:p w14:paraId="4598EFA3" w14:textId="3013AE29" w:rsidR="004770EB" w:rsidRDefault="004770EB" w:rsidP="00E72061">
      <w:pPr>
        <w:pStyle w:val="a7"/>
        <w:spacing w:line="360" w:lineRule="exact"/>
        <w:ind w:firstLineChars="0" w:firstLine="0"/>
        <w:rPr>
          <w:rStyle w:val="af7"/>
          <w:rFonts w:ascii="Times New Roman"/>
          <w:i w:val="0"/>
          <w:iCs w:val="0"/>
          <w:szCs w:val="21"/>
          <w:shd w:val="clear" w:color="auto" w:fill="FFFFFF"/>
        </w:rPr>
      </w:pPr>
      <w:r w:rsidRPr="00EC650D">
        <w:rPr>
          <w:rFonts w:ascii="Times New Roman" w:eastAsia="黑体"/>
          <w:szCs w:val="21"/>
        </w:rPr>
        <w:t xml:space="preserve">   </w:t>
      </w:r>
      <w:r w:rsidR="00E003C5">
        <w:rPr>
          <w:rFonts w:ascii="Times New Roman" w:eastAsia="黑体" w:hint="eastAsia"/>
          <w:szCs w:val="21"/>
        </w:rPr>
        <w:t xml:space="preserve"> </w:t>
      </w:r>
      <w:r w:rsidRPr="00EC650D">
        <w:rPr>
          <w:rStyle w:val="af7"/>
          <w:rFonts w:ascii="Times New Roman"/>
          <w:i w:val="0"/>
          <w:iCs w:val="0"/>
          <w:szCs w:val="21"/>
          <w:shd w:val="clear" w:color="auto" w:fill="FFFFFF"/>
        </w:rPr>
        <w:t>指</w:t>
      </w:r>
      <w:r w:rsidR="00C05ED2" w:rsidRPr="00D32AEA">
        <w:rPr>
          <w:rFonts w:hint="eastAsia"/>
          <w:color w:val="000000" w:themeColor="text1"/>
        </w:rPr>
        <w:t>因地制宜协调应用</w:t>
      </w:r>
      <w:r w:rsidRPr="00EC650D">
        <w:rPr>
          <w:rStyle w:val="af7"/>
          <w:rFonts w:ascii="Times New Roman"/>
          <w:i w:val="0"/>
          <w:iCs w:val="0"/>
          <w:szCs w:val="21"/>
          <w:shd w:val="clear" w:color="auto" w:fill="FFFFFF"/>
        </w:rPr>
        <w:t>农业</w:t>
      </w:r>
      <w:r w:rsidR="00CA7CBB" w:rsidRPr="00EC650D">
        <w:rPr>
          <w:rStyle w:val="af7"/>
          <w:rFonts w:ascii="Times New Roman"/>
          <w:i w:val="0"/>
          <w:iCs w:val="0"/>
          <w:szCs w:val="21"/>
          <w:shd w:val="clear" w:color="auto" w:fill="FFFFFF"/>
        </w:rPr>
        <w:t>防治</w:t>
      </w:r>
      <w:r w:rsidRPr="00EC650D">
        <w:rPr>
          <w:rStyle w:val="af7"/>
          <w:rFonts w:ascii="Times New Roman"/>
          <w:i w:val="0"/>
          <w:iCs w:val="0"/>
          <w:szCs w:val="21"/>
          <w:shd w:val="clear" w:color="auto" w:fill="FFFFFF"/>
        </w:rPr>
        <w:t>、生物</w:t>
      </w:r>
      <w:r w:rsidR="00CA7CBB" w:rsidRPr="00EC650D">
        <w:rPr>
          <w:rStyle w:val="af7"/>
          <w:rFonts w:ascii="Times New Roman"/>
          <w:i w:val="0"/>
          <w:iCs w:val="0"/>
          <w:szCs w:val="21"/>
          <w:shd w:val="clear" w:color="auto" w:fill="FFFFFF"/>
        </w:rPr>
        <w:t>防治</w:t>
      </w:r>
      <w:r w:rsidR="00043487">
        <w:rPr>
          <w:rStyle w:val="af7"/>
          <w:rFonts w:ascii="Times New Roman" w:hint="eastAsia"/>
          <w:i w:val="0"/>
          <w:iCs w:val="0"/>
          <w:szCs w:val="21"/>
          <w:shd w:val="clear" w:color="auto" w:fill="FFFFFF"/>
        </w:rPr>
        <w:t>、</w:t>
      </w:r>
      <w:r w:rsidR="00043487" w:rsidRPr="00EC650D">
        <w:rPr>
          <w:rStyle w:val="af7"/>
          <w:rFonts w:ascii="Times New Roman"/>
          <w:i w:val="0"/>
          <w:iCs w:val="0"/>
          <w:szCs w:val="21"/>
          <w:shd w:val="clear" w:color="auto" w:fill="FFFFFF"/>
        </w:rPr>
        <w:t>化学防治</w:t>
      </w:r>
      <w:r w:rsidRPr="00EC650D">
        <w:rPr>
          <w:rStyle w:val="af7"/>
          <w:rFonts w:ascii="Times New Roman"/>
          <w:i w:val="0"/>
          <w:iCs w:val="0"/>
          <w:szCs w:val="21"/>
          <w:shd w:val="clear" w:color="auto" w:fill="FFFFFF"/>
        </w:rPr>
        <w:t>等技术</w:t>
      </w:r>
      <w:r w:rsidR="00CA7CBB" w:rsidRPr="00EC650D">
        <w:rPr>
          <w:rStyle w:val="af7"/>
          <w:rFonts w:ascii="Times New Roman"/>
          <w:i w:val="0"/>
          <w:iCs w:val="0"/>
          <w:szCs w:val="21"/>
          <w:shd w:val="clear" w:color="auto" w:fill="FFFFFF"/>
        </w:rPr>
        <w:t>减轻病害发生和</w:t>
      </w:r>
      <w:r w:rsidR="001C6638">
        <w:rPr>
          <w:rStyle w:val="af7"/>
          <w:rFonts w:ascii="Times New Roman" w:hint="eastAsia"/>
          <w:i w:val="0"/>
          <w:iCs w:val="0"/>
          <w:szCs w:val="21"/>
          <w:shd w:val="clear" w:color="auto" w:fill="FFFFFF"/>
        </w:rPr>
        <w:t>为</w:t>
      </w:r>
      <w:r w:rsidR="00CA7CBB" w:rsidRPr="00EC650D">
        <w:rPr>
          <w:rStyle w:val="af7"/>
          <w:rFonts w:ascii="Times New Roman"/>
          <w:i w:val="0"/>
          <w:iCs w:val="0"/>
          <w:szCs w:val="21"/>
          <w:shd w:val="clear" w:color="auto" w:fill="FFFFFF"/>
        </w:rPr>
        <w:t>害程度</w:t>
      </w:r>
      <w:r w:rsidR="00143A23">
        <w:rPr>
          <w:rStyle w:val="af7"/>
          <w:rFonts w:ascii="Times New Roman" w:hint="eastAsia"/>
          <w:i w:val="0"/>
          <w:iCs w:val="0"/>
          <w:szCs w:val="21"/>
          <w:shd w:val="clear" w:color="auto" w:fill="FFFFFF"/>
        </w:rPr>
        <w:t>，</w:t>
      </w:r>
      <w:r w:rsidR="00143A23" w:rsidRPr="00D32AEA">
        <w:rPr>
          <w:rFonts w:hint="eastAsia"/>
          <w:color w:val="000000" w:themeColor="text1"/>
        </w:rPr>
        <w:t>以获得最佳的经济、社会和生态效益</w:t>
      </w:r>
      <w:r w:rsidR="00870B6C">
        <w:rPr>
          <w:rFonts w:hint="eastAsia"/>
          <w:color w:val="000000" w:themeColor="text1"/>
        </w:rPr>
        <w:t>的方法</w:t>
      </w:r>
      <w:r w:rsidR="00CA7CBB" w:rsidRPr="00EC650D">
        <w:rPr>
          <w:rStyle w:val="af7"/>
          <w:rFonts w:ascii="Times New Roman"/>
          <w:i w:val="0"/>
          <w:iCs w:val="0"/>
          <w:szCs w:val="21"/>
          <w:shd w:val="clear" w:color="auto" w:fill="FFFFFF"/>
        </w:rPr>
        <w:t>。</w:t>
      </w:r>
    </w:p>
    <w:p w14:paraId="15D21BDF" w14:textId="52CBF0C0" w:rsidR="00E003C5" w:rsidRPr="00CA4984" w:rsidRDefault="00E003C5" w:rsidP="00025282">
      <w:pPr>
        <w:pStyle w:val="a7"/>
        <w:spacing w:beforeLines="50" w:before="156" w:afterLines="50" w:after="156" w:line="360" w:lineRule="exact"/>
        <w:ind w:firstLineChars="0" w:firstLine="0"/>
        <w:rPr>
          <w:rFonts w:ascii="Times New Roman" w:eastAsia="黑体"/>
          <w:szCs w:val="21"/>
        </w:rPr>
      </w:pPr>
      <w:r w:rsidRPr="00CA4984">
        <w:rPr>
          <w:rFonts w:ascii="黑体" w:eastAsia="黑体" w:hAnsi="黑体"/>
          <w:szCs w:val="21"/>
        </w:rPr>
        <w:t>3.</w:t>
      </w:r>
      <w:r w:rsidR="006172F1" w:rsidRPr="00CA4984">
        <w:rPr>
          <w:rFonts w:ascii="黑体" w:eastAsia="黑体" w:hAnsi="黑体"/>
          <w:szCs w:val="21"/>
        </w:rPr>
        <w:t>4</w:t>
      </w:r>
      <w:r w:rsidRPr="00CA4984">
        <w:rPr>
          <w:rFonts w:ascii="黑体" w:eastAsia="黑体" w:hAnsi="黑体"/>
          <w:szCs w:val="21"/>
        </w:rPr>
        <w:t xml:space="preserve"> </w:t>
      </w:r>
      <w:r w:rsidRPr="00CA4984">
        <w:rPr>
          <w:rFonts w:ascii="黑体" w:eastAsia="黑体" w:hAnsi="黑体" w:hint="eastAsia"/>
          <w:szCs w:val="21"/>
        </w:rPr>
        <w:t>防治指标</w:t>
      </w:r>
      <w:r w:rsidRPr="00CA4984">
        <w:rPr>
          <w:rFonts w:ascii="Times New Roman" w:eastAsia="黑体"/>
          <w:szCs w:val="21"/>
        </w:rPr>
        <w:t xml:space="preserve"> action threshold</w:t>
      </w:r>
    </w:p>
    <w:p w14:paraId="3F70ADB2" w14:textId="1953D5AD" w:rsidR="00E003C5" w:rsidRPr="00471B34" w:rsidRDefault="00E003C5" w:rsidP="00E003C5">
      <w:pPr>
        <w:pStyle w:val="a7"/>
        <w:adjustRightInd w:val="0"/>
        <w:snapToGrid w:val="0"/>
        <w:spacing w:line="360" w:lineRule="exact"/>
        <w:rPr>
          <w:color w:val="000000" w:themeColor="text1"/>
        </w:rPr>
      </w:pPr>
      <w:r w:rsidRPr="00CA4984">
        <w:rPr>
          <w:rFonts w:hint="eastAsia"/>
          <w:color w:val="000000" w:themeColor="text1"/>
        </w:rPr>
        <w:t>在田间监测中，当病害发生程度达到预设的病株率或病</w:t>
      </w:r>
      <w:proofErr w:type="gramStart"/>
      <w:r w:rsidRPr="00CA4984">
        <w:rPr>
          <w:rFonts w:hint="eastAsia"/>
          <w:color w:val="000000" w:themeColor="text1"/>
        </w:rPr>
        <w:t>叶率阈值</w:t>
      </w:r>
      <w:proofErr w:type="gramEnd"/>
      <w:r w:rsidR="00920C1A">
        <w:rPr>
          <w:rFonts w:hint="eastAsia"/>
          <w:color w:val="000000" w:themeColor="text1"/>
        </w:rPr>
        <w:t>，</w:t>
      </w:r>
      <w:r w:rsidRPr="00CA4984">
        <w:rPr>
          <w:rFonts w:hint="eastAsia"/>
          <w:color w:val="000000" w:themeColor="text1"/>
        </w:rPr>
        <w:t>且气象条件适宜病害流行时，启动化学防治措施的临界值。</w:t>
      </w:r>
    </w:p>
    <w:p w14:paraId="064440B0" w14:textId="01A0A701" w:rsidR="003D510D" w:rsidRPr="00CA4984" w:rsidRDefault="003D510D" w:rsidP="00025282">
      <w:pPr>
        <w:pStyle w:val="a7"/>
        <w:spacing w:beforeLines="50" w:before="156" w:afterLines="50" w:after="156" w:line="360" w:lineRule="exact"/>
        <w:ind w:firstLineChars="0" w:firstLine="0"/>
        <w:rPr>
          <w:rFonts w:ascii="Times New Roman" w:eastAsia="黑体"/>
          <w:szCs w:val="21"/>
        </w:rPr>
      </w:pPr>
      <w:r w:rsidRPr="00CA4984">
        <w:rPr>
          <w:rFonts w:ascii="黑体" w:eastAsia="黑体" w:hAnsi="黑体"/>
          <w:szCs w:val="21"/>
        </w:rPr>
        <w:t>3.</w:t>
      </w:r>
      <w:r w:rsidR="006172F1" w:rsidRPr="00CA4984">
        <w:rPr>
          <w:rFonts w:ascii="黑体" w:eastAsia="黑体" w:hAnsi="黑体"/>
          <w:szCs w:val="21"/>
        </w:rPr>
        <w:t>5</w:t>
      </w:r>
      <w:r w:rsidRPr="00CA4984">
        <w:rPr>
          <w:rFonts w:ascii="黑体" w:eastAsia="黑体" w:hAnsi="黑体" w:hint="eastAsia"/>
          <w:szCs w:val="21"/>
        </w:rPr>
        <w:t xml:space="preserve"> 棒三叶</w:t>
      </w:r>
      <w:r w:rsidRPr="00CA4984">
        <w:rPr>
          <w:rFonts w:ascii="Times New Roman" w:eastAsia="黑体" w:hint="eastAsia"/>
          <w:szCs w:val="21"/>
        </w:rPr>
        <w:t xml:space="preserve"> </w:t>
      </w:r>
      <w:r w:rsidR="004419CA" w:rsidRPr="00CA4984">
        <w:rPr>
          <w:rFonts w:ascii="Times New Roman" w:eastAsia="黑体" w:hint="eastAsia"/>
          <w:szCs w:val="21"/>
        </w:rPr>
        <w:t xml:space="preserve">three </w:t>
      </w:r>
      <w:r w:rsidRPr="00CA4984">
        <w:rPr>
          <w:rFonts w:ascii="Times New Roman" w:eastAsia="黑体"/>
          <w:szCs w:val="21"/>
        </w:rPr>
        <w:t>ear-leaves</w:t>
      </w:r>
    </w:p>
    <w:p w14:paraId="3110BB94" w14:textId="0372422F" w:rsidR="003D510D" w:rsidRPr="00025282" w:rsidRDefault="003D510D" w:rsidP="00025282">
      <w:pPr>
        <w:pStyle w:val="a7"/>
        <w:adjustRightInd w:val="0"/>
        <w:snapToGrid w:val="0"/>
        <w:spacing w:line="360" w:lineRule="exact"/>
        <w:rPr>
          <w:color w:val="000000" w:themeColor="text1"/>
        </w:rPr>
      </w:pPr>
      <w:r w:rsidRPr="00CA4984">
        <w:rPr>
          <w:rFonts w:hint="eastAsia"/>
          <w:color w:val="000000" w:themeColor="text1"/>
        </w:rPr>
        <w:t>玉米</w:t>
      </w:r>
      <w:proofErr w:type="gramStart"/>
      <w:r w:rsidRPr="00CA4984">
        <w:rPr>
          <w:rFonts w:hint="eastAsia"/>
          <w:color w:val="000000" w:themeColor="text1"/>
        </w:rPr>
        <w:t>果穗着</w:t>
      </w:r>
      <w:proofErr w:type="gramEnd"/>
      <w:r w:rsidRPr="00CA4984">
        <w:rPr>
          <w:rFonts w:hint="eastAsia"/>
          <w:color w:val="000000" w:themeColor="text1"/>
        </w:rPr>
        <w:t>生节</w:t>
      </w:r>
      <w:proofErr w:type="gramStart"/>
      <w:r w:rsidRPr="00CA4984">
        <w:rPr>
          <w:rFonts w:hint="eastAsia"/>
          <w:color w:val="000000" w:themeColor="text1"/>
        </w:rPr>
        <w:t>位及其</w:t>
      </w:r>
      <w:proofErr w:type="gramEnd"/>
      <w:r w:rsidRPr="00CA4984">
        <w:rPr>
          <w:rFonts w:hint="eastAsia"/>
          <w:color w:val="000000" w:themeColor="text1"/>
        </w:rPr>
        <w:t>上下相邻的三片功能叶片，是决定籽粒灌浆与产量形成的关键光合器官。</w:t>
      </w:r>
    </w:p>
    <w:p w14:paraId="5ACF53D5" w14:textId="6E6EEC12" w:rsidR="009A1341" w:rsidRPr="00A57693" w:rsidRDefault="00D84FB1" w:rsidP="00A57693">
      <w:pPr>
        <w:pStyle w:val="a"/>
        <w:spacing w:before="312" w:after="312"/>
      </w:pPr>
      <w:r w:rsidRPr="00A57693">
        <w:rPr>
          <w:rFonts w:hint="eastAsia"/>
        </w:rPr>
        <w:t>防治原则</w:t>
      </w:r>
    </w:p>
    <w:p w14:paraId="476E2A07" w14:textId="57E40AD6" w:rsidR="00972695" w:rsidRPr="00EC650D" w:rsidRDefault="00D84FB1" w:rsidP="00E72061">
      <w:pPr>
        <w:pStyle w:val="a7"/>
        <w:adjustRightInd w:val="0"/>
        <w:snapToGrid w:val="0"/>
        <w:spacing w:line="360" w:lineRule="exact"/>
        <w:rPr>
          <w:rFonts w:ascii="Times New Roman" w:eastAsiaTheme="minorEastAsia"/>
          <w:szCs w:val="21"/>
        </w:rPr>
      </w:pPr>
      <w:r w:rsidRPr="00EC650D">
        <w:rPr>
          <w:rFonts w:ascii="Times New Roman" w:eastAsiaTheme="minorEastAsia"/>
          <w:szCs w:val="21"/>
        </w:rPr>
        <w:lastRenderedPageBreak/>
        <w:t>遵循</w:t>
      </w:r>
      <w:r w:rsidRPr="00EC650D">
        <w:rPr>
          <w:rFonts w:ascii="Times New Roman" w:eastAsiaTheme="minorEastAsia"/>
          <w:szCs w:val="21"/>
        </w:rPr>
        <w:t>“</w:t>
      </w:r>
      <w:r w:rsidRPr="00EC650D">
        <w:rPr>
          <w:rFonts w:ascii="Times New Roman" w:eastAsiaTheme="minorEastAsia"/>
          <w:szCs w:val="21"/>
        </w:rPr>
        <w:t>预防为主、综合防治</w:t>
      </w:r>
      <w:r w:rsidRPr="00EC650D">
        <w:rPr>
          <w:rFonts w:ascii="Times New Roman" w:eastAsiaTheme="minorEastAsia"/>
          <w:szCs w:val="21"/>
        </w:rPr>
        <w:t>”</w:t>
      </w:r>
      <w:r w:rsidRPr="00EC650D">
        <w:rPr>
          <w:rFonts w:ascii="Times New Roman" w:eastAsiaTheme="minorEastAsia"/>
          <w:szCs w:val="21"/>
        </w:rPr>
        <w:t>的植保方针，</w:t>
      </w:r>
      <w:r w:rsidR="005B358C" w:rsidRPr="00D32AEA">
        <w:rPr>
          <w:rFonts w:hint="eastAsia"/>
          <w:color w:val="000000" w:themeColor="text1"/>
        </w:rPr>
        <w:t>贯彻“科学植保，公共植保，绿色植保”理念，</w:t>
      </w:r>
      <w:r w:rsidRPr="00EC650D">
        <w:rPr>
          <w:rFonts w:ascii="Times New Roman" w:eastAsiaTheme="minorEastAsia"/>
          <w:szCs w:val="21"/>
        </w:rPr>
        <w:t>根据玉米大斑病、</w:t>
      </w:r>
      <w:r w:rsidR="00CA7CBB" w:rsidRPr="00EC650D">
        <w:rPr>
          <w:rFonts w:ascii="Times New Roman" w:eastAsiaTheme="minorEastAsia"/>
          <w:szCs w:val="21"/>
        </w:rPr>
        <w:t>小</w:t>
      </w:r>
      <w:r w:rsidR="00CA7CBB" w:rsidRPr="0099145B">
        <w:rPr>
          <w:rFonts w:ascii="Times New Roman" w:eastAsiaTheme="minorEastAsia" w:hint="eastAsia"/>
          <w:szCs w:val="21"/>
        </w:rPr>
        <w:t>斑病、</w:t>
      </w:r>
      <w:r w:rsidRPr="0099145B">
        <w:rPr>
          <w:rFonts w:ascii="Times New Roman" w:eastAsiaTheme="minorEastAsia" w:hint="eastAsia"/>
          <w:szCs w:val="21"/>
        </w:rPr>
        <w:t>灰斑病</w:t>
      </w:r>
      <w:r w:rsidR="00CA7CBB" w:rsidRPr="0099145B">
        <w:rPr>
          <w:rFonts w:ascii="Times New Roman" w:eastAsiaTheme="minorEastAsia" w:hint="eastAsia"/>
          <w:szCs w:val="21"/>
        </w:rPr>
        <w:t>、</w:t>
      </w:r>
      <w:r w:rsidR="007F756C" w:rsidRPr="0099145B">
        <w:rPr>
          <w:rFonts w:ascii="Times New Roman" w:eastAsiaTheme="minorEastAsia" w:hint="eastAsia"/>
          <w:szCs w:val="21"/>
        </w:rPr>
        <w:t>白斑病</w:t>
      </w:r>
      <w:r w:rsidR="007F756C">
        <w:rPr>
          <w:rFonts w:ascii="Times New Roman" w:eastAsiaTheme="minorEastAsia" w:hint="eastAsia"/>
          <w:szCs w:val="21"/>
        </w:rPr>
        <w:t>、</w:t>
      </w:r>
      <w:r w:rsidRPr="0099145B">
        <w:rPr>
          <w:rFonts w:ascii="Times New Roman" w:eastAsiaTheme="minorEastAsia" w:hint="eastAsia"/>
          <w:szCs w:val="21"/>
        </w:rPr>
        <w:t>北方炭疽病</w:t>
      </w:r>
      <w:r w:rsidR="00CA7CBB" w:rsidRPr="0099145B">
        <w:rPr>
          <w:rFonts w:ascii="Times New Roman" w:eastAsiaTheme="minorEastAsia" w:hint="eastAsia"/>
          <w:szCs w:val="21"/>
        </w:rPr>
        <w:t>、</w:t>
      </w:r>
      <w:r w:rsidR="00FE3012" w:rsidRPr="0099145B">
        <w:rPr>
          <w:rFonts w:ascii="Times New Roman" w:eastAsiaTheme="minorEastAsia" w:hint="eastAsia"/>
          <w:szCs w:val="21"/>
        </w:rPr>
        <w:t>弯</w:t>
      </w:r>
      <w:proofErr w:type="gramStart"/>
      <w:r w:rsidR="00FE3012" w:rsidRPr="0099145B">
        <w:rPr>
          <w:rFonts w:ascii="Times New Roman" w:eastAsiaTheme="minorEastAsia" w:hint="eastAsia"/>
          <w:szCs w:val="21"/>
        </w:rPr>
        <w:t>孢</w:t>
      </w:r>
      <w:proofErr w:type="gramEnd"/>
      <w:r w:rsidR="00FE3012" w:rsidRPr="0099145B">
        <w:rPr>
          <w:rFonts w:ascii="Times New Roman" w:eastAsiaTheme="minorEastAsia" w:hint="eastAsia"/>
          <w:szCs w:val="21"/>
        </w:rPr>
        <w:t>叶斑病</w:t>
      </w:r>
      <w:r w:rsidRPr="0099145B">
        <w:rPr>
          <w:rFonts w:ascii="Times New Roman" w:eastAsiaTheme="minorEastAsia" w:hint="eastAsia"/>
          <w:szCs w:val="21"/>
        </w:rPr>
        <w:t>的发生</w:t>
      </w:r>
      <w:r w:rsidR="00CA7CBB" w:rsidRPr="0099145B">
        <w:rPr>
          <w:rFonts w:ascii="Times New Roman" w:eastAsiaTheme="minorEastAsia" w:hint="eastAsia"/>
          <w:szCs w:val="21"/>
        </w:rPr>
        <w:t>特点和</w:t>
      </w:r>
      <w:r w:rsidRPr="0099145B">
        <w:rPr>
          <w:rFonts w:ascii="Times New Roman" w:eastAsiaTheme="minorEastAsia" w:hint="eastAsia"/>
          <w:szCs w:val="21"/>
        </w:rPr>
        <w:t>流行规律</w:t>
      </w:r>
      <w:r w:rsidR="001B191E">
        <w:rPr>
          <w:rFonts w:ascii="Times New Roman" w:eastAsiaTheme="minorEastAsia" w:hint="eastAsia"/>
          <w:szCs w:val="21"/>
        </w:rPr>
        <w:t>（见附录</w:t>
      </w:r>
      <w:r w:rsidR="001B191E">
        <w:rPr>
          <w:rFonts w:ascii="Times New Roman" w:eastAsiaTheme="minorEastAsia" w:hint="eastAsia"/>
          <w:szCs w:val="21"/>
        </w:rPr>
        <w:t>A</w:t>
      </w:r>
      <w:r w:rsidR="001B191E">
        <w:rPr>
          <w:rFonts w:ascii="Times New Roman" w:eastAsiaTheme="minorEastAsia" w:hint="eastAsia"/>
          <w:szCs w:val="21"/>
        </w:rPr>
        <w:t>）</w:t>
      </w:r>
      <w:r w:rsidRPr="0099145B">
        <w:rPr>
          <w:rFonts w:ascii="Times New Roman" w:eastAsiaTheme="minorEastAsia" w:hint="eastAsia"/>
          <w:szCs w:val="21"/>
        </w:rPr>
        <w:t>，</w:t>
      </w:r>
      <w:r w:rsidR="00C86BAF" w:rsidRPr="00C86BAF">
        <w:rPr>
          <w:rFonts w:ascii="Times New Roman" w:eastAsiaTheme="minorEastAsia"/>
          <w:szCs w:val="21"/>
        </w:rPr>
        <w:t>在田间监测的基础上，</w:t>
      </w:r>
      <w:r w:rsidRPr="0099145B">
        <w:rPr>
          <w:rFonts w:ascii="Times New Roman" w:eastAsiaTheme="minorEastAsia" w:hint="eastAsia"/>
          <w:szCs w:val="21"/>
        </w:rPr>
        <w:t>综合运用农业</w:t>
      </w:r>
      <w:r w:rsidRPr="00EC650D">
        <w:rPr>
          <w:rFonts w:ascii="Times New Roman" w:eastAsiaTheme="minorEastAsia"/>
          <w:szCs w:val="21"/>
        </w:rPr>
        <w:t>防治、</w:t>
      </w:r>
      <w:r w:rsidR="00333CF5" w:rsidRPr="00EC650D">
        <w:rPr>
          <w:rFonts w:ascii="Times New Roman" w:eastAsiaTheme="minorEastAsia"/>
          <w:szCs w:val="21"/>
        </w:rPr>
        <w:t>生物防治</w:t>
      </w:r>
      <w:r w:rsidRPr="00EC650D">
        <w:rPr>
          <w:rFonts w:ascii="Times New Roman" w:eastAsiaTheme="minorEastAsia"/>
          <w:szCs w:val="21"/>
        </w:rPr>
        <w:t>和</w:t>
      </w:r>
      <w:r w:rsidR="00333CF5" w:rsidRPr="00EC650D">
        <w:rPr>
          <w:rFonts w:ascii="Times New Roman" w:eastAsiaTheme="minorEastAsia"/>
          <w:szCs w:val="21"/>
        </w:rPr>
        <w:t>化学防治</w:t>
      </w:r>
      <w:r w:rsidRPr="00EC650D">
        <w:rPr>
          <w:rFonts w:ascii="Times New Roman" w:eastAsiaTheme="minorEastAsia"/>
          <w:szCs w:val="21"/>
        </w:rPr>
        <w:t>等措施</w:t>
      </w:r>
      <w:r w:rsidR="006630DA" w:rsidRPr="006630DA">
        <w:rPr>
          <w:rFonts w:ascii="Times New Roman" w:eastAsiaTheme="minorEastAsia" w:hint="eastAsia"/>
          <w:szCs w:val="21"/>
        </w:rPr>
        <w:t>，实现</w:t>
      </w:r>
      <w:r w:rsidR="006630DA">
        <w:rPr>
          <w:rFonts w:ascii="Times New Roman" w:eastAsiaTheme="minorEastAsia" w:hint="eastAsia"/>
          <w:szCs w:val="21"/>
        </w:rPr>
        <w:t>玉米叶斑病</w:t>
      </w:r>
      <w:r w:rsidR="006630DA" w:rsidRPr="006630DA">
        <w:rPr>
          <w:rFonts w:ascii="Times New Roman" w:eastAsiaTheme="minorEastAsia" w:hint="eastAsia"/>
          <w:szCs w:val="21"/>
        </w:rPr>
        <w:t>的</w:t>
      </w:r>
      <w:r w:rsidR="007663AB">
        <w:rPr>
          <w:rFonts w:ascii="Times New Roman" w:eastAsiaTheme="minorEastAsia" w:hint="eastAsia"/>
          <w:szCs w:val="21"/>
        </w:rPr>
        <w:t>综合</w:t>
      </w:r>
      <w:r w:rsidR="006630DA" w:rsidRPr="006630DA">
        <w:rPr>
          <w:rFonts w:ascii="Times New Roman" w:eastAsiaTheme="minorEastAsia" w:hint="eastAsia"/>
          <w:szCs w:val="21"/>
        </w:rPr>
        <w:t>防控。</w:t>
      </w:r>
    </w:p>
    <w:p w14:paraId="6EB32254" w14:textId="77777777" w:rsidR="007F756C" w:rsidRPr="00CA4984" w:rsidRDefault="007F756C" w:rsidP="004419CA">
      <w:pPr>
        <w:pStyle w:val="a"/>
        <w:spacing w:before="312" w:after="312"/>
      </w:pPr>
      <w:r w:rsidRPr="00CA4984">
        <w:rPr>
          <w:rFonts w:hint="eastAsia"/>
        </w:rPr>
        <w:t>田间监测与防治指标</w:t>
      </w:r>
    </w:p>
    <w:p w14:paraId="5DD890B6" w14:textId="6280A46F" w:rsidR="007F756C" w:rsidRPr="00CA4984" w:rsidRDefault="001B191E" w:rsidP="00025282">
      <w:pPr>
        <w:pStyle w:val="a"/>
        <w:numPr>
          <w:ilvl w:val="0"/>
          <w:numId w:val="0"/>
        </w:numPr>
        <w:spacing w:beforeLines="50" w:before="156" w:afterLines="50" w:after="156"/>
      </w:pPr>
      <w:r>
        <w:rPr>
          <w:rFonts w:hint="eastAsia"/>
        </w:rPr>
        <w:t>5</w:t>
      </w:r>
      <w:r w:rsidR="007F756C" w:rsidRPr="00CA4984">
        <w:t>.1</w:t>
      </w:r>
      <w:r w:rsidR="003D510D" w:rsidRPr="00CA4984">
        <w:rPr>
          <w:rFonts w:hint="eastAsia"/>
        </w:rPr>
        <w:t>监测时期</w:t>
      </w:r>
    </w:p>
    <w:p w14:paraId="39C45441" w14:textId="2302A242" w:rsidR="003D510D" w:rsidRPr="00CA4984" w:rsidRDefault="003D510D" w:rsidP="003D510D">
      <w:pPr>
        <w:pStyle w:val="a7"/>
        <w:rPr>
          <w:rFonts w:ascii="Times New Roman"/>
        </w:rPr>
      </w:pPr>
      <w:r w:rsidRPr="00CA4984">
        <w:rPr>
          <w:rFonts w:ascii="Times New Roman" w:hint="eastAsia"/>
        </w:rPr>
        <w:t>从玉米拔节期至灌浆末期，每</w:t>
      </w:r>
      <w:r w:rsidRPr="00CA4984">
        <w:rPr>
          <w:rFonts w:ascii="Times New Roman"/>
        </w:rPr>
        <w:t>7–10</w:t>
      </w:r>
      <w:r w:rsidRPr="00CA4984">
        <w:rPr>
          <w:rFonts w:ascii="Times New Roman" w:hint="eastAsia"/>
        </w:rPr>
        <w:t>天定期开展田间监测。</w:t>
      </w:r>
    </w:p>
    <w:p w14:paraId="2C48F543" w14:textId="7C31175A" w:rsidR="003D510D" w:rsidRPr="00CA4984" w:rsidRDefault="001B191E" w:rsidP="00025282">
      <w:pPr>
        <w:pStyle w:val="a"/>
        <w:numPr>
          <w:ilvl w:val="0"/>
          <w:numId w:val="0"/>
        </w:numPr>
        <w:spacing w:beforeLines="50" w:before="156" w:afterLines="50" w:after="156"/>
      </w:pPr>
      <w:r>
        <w:rPr>
          <w:rFonts w:hint="eastAsia"/>
        </w:rPr>
        <w:t>5</w:t>
      </w:r>
      <w:r w:rsidR="003D510D" w:rsidRPr="00CA4984">
        <w:t xml:space="preserve">.2 </w:t>
      </w:r>
      <w:r w:rsidR="003D510D" w:rsidRPr="00CA4984">
        <w:rPr>
          <w:rFonts w:hint="eastAsia"/>
        </w:rPr>
        <w:t>监测方法</w:t>
      </w:r>
    </w:p>
    <w:p w14:paraId="2F96FD1B" w14:textId="56994D18" w:rsidR="003D510D" w:rsidRPr="00471B34" w:rsidRDefault="003D510D" w:rsidP="003D510D">
      <w:pPr>
        <w:pStyle w:val="a7"/>
        <w:rPr>
          <w:rFonts w:ascii="Times New Roman" w:eastAsiaTheme="minorEastAsia"/>
          <w:szCs w:val="21"/>
        </w:rPr>
      </w:pPr>
      <w:r w:rsidRPr="00CA4984">
        <w:rPr>
          <w:rFonts w:ascii="Times New Roman" w:eastAsiaTheme="minorEastAsia" w:hint="eastAsia"/>
          <w:szCs w:val="21"/>
        </w:rPr>
        <w:t>沿“</w:t>
      </w:r>
      <w:r w:rsidRPr="00CA4984">
        <w:rPr>
          <w:rFonts w:ascii="Times New Roman" w:eastAsiaTheme="minorEastAsia"/>
          <w:szCs w:val="21"/>
        </w:rPr>
        <w:t>Z</w:t>
      </w:r>
      <w:r w:rsidRPr="00CA4984">
        <w:rPr>
          <w:rFonts w:ascii="Times New Roman" w:eastAsiaTheme="minorEastAsia" w:hint="eastAsia"/>
          <w:szCs w:val="21"/>
        </w:rPr>
        <w:t>”字形或对角线对田块进行</w:t>
      </w:r>
      <w:r w:rsidR="000E5FEF" w:rsidRPr="00CA4984">
        <w:rPr>
          <w:rFonts w:ascii="Times New Roman" w:eastAsiaTheme="minorEastAsia" w:hint="eastAsia"/>
          <w:szCs w:val="21"/>
        </w:rPr>
        <w:t>病害调查</w:t>
      </w:r>
      <w:r w:rsidRPr="00CA4984">
        <w:rPr>
          <w:rFonts w:ascii="Times New Roman" w:eastAsiaTheme="minorEastAsia" w:hint="eastAsia"/>
          <w:szCs w:val="21"/>
        </w:rPr>
        <w:t>，采用五点取样法，每点固定调查</w:t>
      </w:r>
      <w:r w:rsidRPr="00CA4984">
        <w:rPr>
          <w:rFonts w:ascii="Times New Roman" w:eastAsiaTheme="minorEastAsia"/>
          <w:szCs w:val="21"/>
        </w:rPr>
        <w:t>10</w:t>
      </w:r>
      <w:r w:rsidRPr="00CA4984">
        <w:rPr>
          <w:rFonts w:ascii="Times New Roman" w:eastAsiaTheme="minorEastAsia" w:hint="eastAsia"/>
          <w:szCs w:val="21"/>
        </w:rPr>
        <w:t>株，重点调查植株中下部叶片</w:t>
      </w:r>
    </w:p>
    <w:p w14:paraId="6E5DF5A4" w14:textId="0259E085" w:rsidR="000E5FEF" w:rsidRPr="00CA4984" w:rsidRDefault="001B191E" w:rsidP="006D0507">
      <w:pPr>
        <w:pStyle w:val="a7"/>
        <w:spacing w:beforeLines="50" w:before="156" w:afterLines="50" w:after="156"/>
        <w:ind w:firstLineChars="0" w:firstLine="0"/>
        <w:rPr>
          <w:rFonts w:ascii="黑体" w:eastAsia="黑体"/>
        </w:rPr>
      </w:pPr>
      <w:r>
        <w:rPr>
          <w:rFonts w:ascii="黑体" w:eastAsia="黑体" w:hint="eastAsia"/>
        </w:rPr>
        <w:t>5</w:t>
      </w:r>
      <w:r w:rsidR="004419CA" w:rsidRPr="00CA4984">
        <w:rPr>
          <w:rFonts w:ascii="黑体" w:eastAsia="黑体"/>
        </w:rPr>
        <w:t xml:space="preserve">.3 </w:t>
      </w:r>
      <w:r w:rsidR="004419CA" w:rsidRPr="00CA4984">
        <w:rPr>
          <w:rFonts w:ascii="黑体" w:eastAsia="黑体" w:hint="eastAsia"/>
        </w:rPr>
        <w:t>防治指标</w:t>
      </w:r>
    </w:p>
    <w:p w14:paraId="664191FF" w14:textId="4FCD0548" w:rsidR="00E604A0" w:rsidRPr="00934DFC" w:rsidRDefault="00E604A0" w:rsidP="00025282">
      <w:pPr>
        <w:pStyle w:val="a7"/>
        <w:spacing w:beforeLines="50" w:before="156" w:afterLines="50" w:after="156"/>
        <w:rPr>
          <w:rFonts w:ascii="Times New Roman" w:eastAsiaTheme="minorEastAsia"/>
          <w:color w:val="000000" w:themeColor="text1"/>
          <w:szCs w:val="21"/>
        </w:rPr>
      </w:pPr>
      <w:r w:rsidRPr="00CA4984">
        <w:rPr>
          <w:rFonts w:ascii="Times New Roman" w:eastAsiaTheme="minorEastAsia" w:hint="eastAsia"/>
          <w:szCs w:val="21"/>
        </w:rPr>
        <w:t>田间病株率</w:t>
      </w:r>
      <w:r w:rsidR="00D860ED" w:rsidRPr="00CA4984">
        <w:rPr>
          <w:rFonts w:ascii="Times New Roman" w:eastAsiaTheme="minorEastAsia" w:hint="eastAsia"/>
          <w:szCs w:val="21"/>
        </w:rPr>
        <w:t>＜</w:t>
      </w:r>
      <w:r w:rsidR="00D860ED" w:rsidRPr="00CA4984">
        <w:rPr>
          <w:rFonts w:ascii="Times New Roman" w:eastAsiaTheme="minorEastAsia"/>
          <w:szCs w:val="21"/>
        </w:rPr>
        <w:t>10%</w:t>
      </w:r>
      <w:r w:rsidR="00D860ED" w:rsidRPr="00CA4984">
        <w:rPr>
          <w:rFonts w:ascii="Times New Roman" w:eastAsiaTheme="minorEastAsia" w:hint="eastAsia"/>
          <w:szCs w:val="21"/>
        </w:rPr>
        <w:t>，且病叶率＜</w:t>
      </w:r>
      <w:r w:rsidR="00D860ED" w:rsidRPr="00CA4984">
        <w:rPr>
          <w:rFonts w:ascii="Times New Roman" w:eastAsiaTheme="minorEastAsia"/>
          <w:szCs w:val="21"/>
        </w:rPr>
        <w:t>10%</w:t>
      </w:r>
      <w:r w:rsidR="00D860ED" w:rsidRPr="00CA4984">
        <w:rPr>
          <w:rFonts w:ascii="Times New Roman" w:eastAsiaTheme="minorEastAsia" w:hint="eastAsia"/>
          <w:szCs w:val="21"/>
        </w:rPr>
        <w:t>时，采用生物防治；田间病株率＞</w:t>
      </w:r>
      <w:r w:rsidRPr="00CA4984">
        <w:rPr>
          <w:rFonts w:ascii="Times New Roman" w:eastAsiaTheme="minorEastAsia"/>
          <w:szCs w:val="21"/>
        </w:rPr>
        <w:t>10%</w:t>
      </w:r>
      <w:r w:rsidRPr="00CA4984">
        <w:rPr>
          <w:rFonts w:ascii="Times New Roman" w:eastAsiaTheme="minorEastAsia" w:hint="eastAsia"/>
          <w:szCs w:val="21"/>
        </w:rPr>
        <w:t>，或病叶率</w:t>
      </w:r>
      <w:r w:rsidR="00D860ED" w:rsidRPr="00CA4984">
        <w:rPr>
          <w:rFonts w:ascii="Times New Roman" w:eastAsiaTheme="minorEastAsia" w:hint="eastAsia"/>
          <w:szCs w:val="21"/>
        </w:rPr>
        <w:t>＞</w:t>
      </w:r>
      <w:r w:rsidR="00D860ED" w:rsidRPr="00CA4984">
        <w:rPr>
          <w:rFonts w:ascii="Times New Roman" w:eastAsiaTheme="minorEastAsia"/>
          <w:szCs w:val="21"/>
        </w:rPr>
        <w:t>10</w:t>
      </w:r>
      <w:r w:rsidRPr="00CA4984">
        <w:rPr>
          <w:rFonts w:ascii="Times New Roman" w:eastAsiaTheme="minorEastAsia"/>
          <w:szCs w:val="21"/>
        </w:rPr>
        <w:t>%</w:t>
      </w:r>
      <w:r w:rsidRPr="00CA4984">
        <w:rPr>
          <w:rFonts w:ascii="Times New Roman" w:eastAsiaTheme="minorEastAsia" w:hint="eastAsia"/>
          <w:szCs w:val="21"/>
        </w:rPr>
        <w:t>，且</w:t>
      </w:r>
      <w:r w:rsidR="006D0507" w:rsidRPr="00CA4984">
        <w:rPr>
          <w:rFonts w:ascii="Times New Roman" w:eastAsiaTheme="minorEastAsia" w:hint="eastAsia"/>
          <w:szCs w:val="21"/>
        </w:rPr>
        <w:t>气象条件有利于病</w:t>
      </w:r>
      <w:r w:rsidR="006D0507" w:rsidRPr="00934DFC">
        <w:rPr>
          <w:rFonts w:ascii="Times New Roman" w:eastAsiaTheme="minorEastAsia" w:hint="eastAsia"/>
          <w:color w:val="000000" w:themeColor="text1"/>
          <w:szCs w:val="21"/>
        </w:rPr>
        <w:t>害流行时</w:t>
      </w:r>
      <w:r w:rsidRPr="00934DFC">
        <w:rPr>
          <w:rFonts w:ascii="Times New Roman" w:eastAsiaTheme="minorEastAsia" w:hint="eastAsia"/>
          <w:color w:val="000000" w:themeColor="text1"/>
          <w:szCs w:val="21"/>
        </w:rPr>
        <w:t>，应在</w:t>
      </w:r>
      <w:r w:rsidR="001424CD" w:rsidRPr="00934DFC">
        <w:rPr>
          <w:rFonts w:ascii="Times New Roman" w:eastAsiaTheme="minorEastAsia"/>
          <w:color w:val="000000" w:themeColor="text1"/>
          <w:szCs w:val="21"/>
        </w:rPr>
        <w:t>3</w:t>
      </w:r>
      <w:bookmarkStart w:id="5" w:name="OLE_LINK30"/>
      <w:r w:rsidR="001424CD" w:rsidRPr="00934DFC">
        <w:rPr>
          <w:rFonts w:hint="eastAsia"/>
          <w:color w:val="000000" w:themeColor="text1"/>
          <w:sz w:val="24"/>
        </w:rPr>
        <w:t>～</w:t>
      </w:r>
      <w:r w:rsidR="001424CD" w:rsidRPr="00934DFC">
        <w:rPr>
          <w:color w:val="000000" w:themeColor="text1"/>
          <w:sz w:val="24"/>
        </w:rPr>
        <w:t>5</w:t>
      </w:r>
      <w:bookmarkEnd w:id="5"/>
      <w:r w:rsidRPr="00934DFC">
        <w:rPr>
          <w:rFonts w:ascii="Times New Roman" w:eastAsiaTheme="minorEastAsia" w:hint="eastAsia"/>
          <w:color w:val="000000" w:themeColor="text1"/>
          <w:szCs w:val="21"/>
        </w:rPr>
        <w:t>天内开展化学防治</w:t>
      </w:r>
      <w:r w:rsidR="006D0507" w:rsidRPr="00934DFC">
        <w:rPr>
          <w:rFonts w:ascii="Times New Roman" w:eastAsiaTheme="minorEastAsia" w:hint="eastAsia"/>
          <w:color w:val="000000" w:themeColor="text1"/>
          <w:szCs w:val="21"/>
        </w:rPr>
        <w:t>。当</w:t>
      </w:r>
      <w:r w:rsidR="001424CD" w:rsidRPr="00934DFC">
        <w:rPr>
          <w:rFonts w:ascii="Times New Roman" w:eastAsiaTheme="minorEastAsia" w:hint="eastAsia"/>
          <w:color w:val="000000" w:themeColor="text1"/>
          <w:szCs w:val="21"/>
        </w:rPr>
        <w:t>田间</w:t>
      </w:r>
      <w:r w:rsidR="00663DEF" w:rsidRPr="00934DFC">
        <w:rPr>
          <w:rFonts w:ascii="Times New Roman" w:eastAsiaTheme="minorEastAsia" w:hint="eastAsia"/>
          <w:color w:val="000000" w:themeColor="text1"/>
          <w:szCs w:val="21"/>
        </w:rPr>
        <w:t>1</w:t>
      </w:r>
      <w:r w:rsidR="001424CD" w:rsidRPr="00934DFC">
        <w:rPr>
          <w:rFonts w:ascii="Times New Roman" w:eastAsiaTheme="minorEastAsia"/>
          <w:color w:val="000000" w:themeColor="text1"/>
          <w:szCs w:val="21"/>
        </w:rPr>
        <w:t>0%</w:t>
      </w:r>
      <w:r w:rsidR="001424CD" w:rsidRPr="00934DFC">
        <w:rPr>
          <w:rFonts w:ascii="Times New Roman" w:eastAsiaTheme="minorEastAsia" w:hint="eastAsia"/>
          <w:color w:val="000000" w:themeColor="text1"/>
          <w:szCs w:val="21"/>
        </w:rPr>
        <w:t>以上</w:t>
      </w:r>
      <w:r w:rsidR="006D0507" w:rsidRPr="00934DFC">
        <w:rPr>
          <w:rFonts w:ascii="Times New Roman" w:eastAsiaTheme="minorEastAsia" w:hint="eastAsia"/>
          <w:color w:val="000000" w:themeColor="text1"/>
          <w:szCs w:val="21"/>
        </w:rPr>
        <w:t>棒三叶</w:t>
      </w:r>
      <w:r w:rsidR="00AD2749" w:rsidRPr="00934DFC">
        <w:rPr>
          <w:rFonts w:ascii="Times New Roman" w:eastAsiaTheme="minorEastAsia" w:hint="eastAsia"/>
          <w:color w:val="000000" w:themeColor="text1"/>
          <w:szCs w:val="21"/>
        </w:rPr>
        <w:t>初见病斑</w:t>
      </w:r>
      <w:r w:rsidR="006D0507" w:rsidRPr="00934DFC">
        <w:rPr>
          <w:rFonts w:ascii="Times New Roman" w:eastAsiaTheme="minorEastAsia" w:hint="eastAsia"/>
          <w:color w:val="000000" w:themeColor="text1"/>
          <w:szCs w:val="21"/>
        </w:rPr>
        <w:t>时，无论整体病情如何，应立即开展化学防治</w:t>
      </w:r>
      <w:r w:rsidRPr="00934DFC">
        <w:rPr>
          <w:rFonts w:ascii="Times New Roman" w:eastAsiaTheme="minorEastAsia" w:hint="eastAsia"/>
          <w:color w:val="000000" w:themeColor="text1"/>
          <w:szCs w:val="21"/>
        </w:rPr>
        <w:t>。</w:t>
      </w:r>
    </w:p>
    <w:p w14:paraId="6C26F52C" w14:textId="6A5ABC82" w:rsidR="00BB4B80" w:rsidRPr="00A57693" w:rsidRDefault="005B358C" w:rsidP="00A57693">
      <w:pPr>
        <w:pStyle w:val="a"/>
        <w:spacing w:before="312" w:after="312"/>
      </w:pPr>
      <w:r>
        <w:rPr>
          <w:rFonts w:hint="eastAsia"/>
        </w:rPr>
        <w:t>综合</w:t>
      </w:r>
      <w:r w:rsidR="00BB4B80" w:rsidRPr="00A57693">
        <w:rPr>
          <w:rFonts w:hint="eastAsia"/>
        </w:rPr>
        <w:t>防治</w:t>
      </w:r>
      <w:r w:rsidR="00A610AD">
        <w:rPr>
          <w:rFonts w:hint="eastAsia"/>
        </w:rPr>
        <w:t>技术</w:t>
      </w:r>
    </w:p>
    <w:p w14:paraId="67ACC291" w14:textId="25011532" w:rsidR="00A610AD" w:rsidRPr="00EC650D" w:rsidRDefault="001B191E" w:rsidP="00A57693">
      <w:pPr>
        <w:pStyle w:val="a"/>
        <w:numPr>
          <w:ilvl w:val="0"/>
          <w:numId w:val="0"/>
        </w:numPr>
        <w:spacing w:before="312" w:after="312"/>
      </w:pPr>
      <w:r>
        <w:rPr>
          <w:rFonts w:hint="eastAsia"/>
        </w:rPr>
        <w:t>6</w:t>
      </w:r>
      <w:r w:rsidR="00A610AD" w:rsidRPr="00EC650D">
        <w:t>.</w:t>
      </w:r>
      <w:r w:rsidR="00A610AD">
        <w:rPr>
          <w:rFonts w:hint="eastAsia"/>
        </w:rPr>
        <w:t>1</w:t>
      </w:r>
      <w:r w:rsidR="00A610AD" w:rsidRPr="00EC650D">
        <w:t xml:space="preserve"> 农业防治</w:t>
      </w:r>
    </w:p>
    <w:p w14:paraId="2D989A76" w14:textId="3596F39C" w:rsidR="00BB4B80" w:rsidRPr="00EC650D" w:rsidRDefault="001B191E" w:rsidP="00E72061">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BB4B80" w:rsidRPr="00EC650D">
        <w:rPr>
          <w:rFonts w:ascii="Times New Roman" w:eastAsia="黑体"/>
          <w:szCs w:val="21"/>
        </w:rPr>
        <w:t>.1</w:t>
      </w:r>
      <w:r w:rsidR="00A610AD">
        <w:rPr>
          <w:rFonts w:ascii="Times New Roman" w:eastAsia="黑体" w:hint="eastAsia"/>
          <w:szCs w:val="21"/>
        </w:rPr>
        <w:t>.1</w:t>
      </w:r>
      <w:r w:rsidR="00BB4B80" w:rsidRPr="00EC650D">
        <w:rPr>
          <w:rFonts w:ascii="Times New Roman" w:eastAsia="黑体"/>
          <w:szCs w:val="21"/>
        </w:rPr>
        <w:t xml:space="preserve"> </w:t>
      </w:r>
      <w:r w:rsidR="00BB4B80" w:rsidRPr="00EC650D">
        <w:rPr>
          <w:rFonts w:ascii="Times New Roman" w:eastAsia="黑体"/>
          <w:szCs w:val="21"/>
        </w:rPr>
        <w:t>种植抗</w:t>
      </w:r>
      <w:r w:rsidR="00A610AD">
        <w:rPr>
          <w:rFonts w:ascii="Times New Roman" w:eastAsia="黑体"/>
          <w:szCs w:val="21"/>
        </w:rPr>
        <w:t>（耐）</w:t>
      </w:r>
      <w:r w:rsidR="00BB4B80" w:rsidRPr="00EC650D">
        <w:rPr>
          <w:rFonts w:ascii="Times New Roman" w:eastAsia="黑体"/>
          <w:szCs w:val="21"/>
        </w:rPr>
        <w:t>病品种</w:t>
      </w:r>
    </w:p>
    <w:p w14:paraId="526A75E9" w14:textId="5AD8D0CD" w:rsidR="009A1341" w:rsidRPr="00EC650D" w:rsidRDefault="005B358C" w:rsidP="00E72061">
      <w:pPr>
        <w:widowControl/>
        <w:spacing w:line="360" w:lineRule="exact"/>
        <w:ind w:firstLineChars="200" w:firstLine="420"/>
        <w:rPr>
          <w:rFonts w:ascii="Times New Roman" w:hAnsi="Times New Roman"/>
          <w:szCs w:val="21"/>
        </w:rPr>
      </w:pPr>
      <w:r w:rsidRPr="00D32AEA">
        <w:rPr>
          <w:rFonts w:ascii="Times New Roman" w:hAnsi="Times New Roman" w:hint="eastAsia"/>
          <w:color w:val="000000" w:themeColor="text1"/>
          <w:szCs w:val="21"/>
        </w:rPr>
        <w:t>因地制宜，根据当地的玉米叶斑病发生情况，</w:t>
      </w:r>
      <w:r w:rsidR="00BB4B80" w:rsidRPr="00EC650D">
        <w:rPr>
          <w:rFonts w:ascii="Times New Roman" w:hAnsi="Times New Roman"/>
          <w:szCs w:val="21"/>
        </w:rPr>
        <w:t>选择适合当地种植的</w:t>
      </w:r>
      <w:r w:rsidR="00A610AD" w:rsidRPr="00EC650D">
        <w:rPr>
          <w:rFonts w:ascii="Times New Roman" w:hAnsi="Times New Roman"/>
          <w:szCs w:val="21"/>
        </w:rPr>
        <w:t>抗</w:t>
      </w:r>
      <w:r w:rsidR="00A610AD">
        <w:rPr>
          <w:rFonts w:ascii="Times New Roman" w:hAnsi="Times New Roman"/>
          <w:szCs w:val="21"/>
        </w:rPr>
        <w:t>（</w:t>
      </w:r>
      <w:r w:rsidR="00A610AD">
        <w:rPr>
          <w:rFonts w:ascii="Times New Roman" w:hAnsi="Times New Roman" w:hint="eastAsia"/>
          <w:szCs w:val="21"/>
        </w:rPr>
        <w:t>耐</w:t>
      </w:r>
      <w:r w:rsidR="00A610AD">
        <w:rPr>
          <w:rFonts w:ascii="Times New Roman" w:hAnsi="Times New Roman"/>
          <w:szCs w:val="21"/>
        </w:rPr>
        <w:t>）</w:t>
      </w:r>
      <w:r w:rsidR="006630DA">
        <w:rPr>
          <w:rFonts w:ascii="Times New Roman" w:hAnsi="Times New Roman" w:hint="eastAsia"/>
          <w:szCs w:val="21"/>
        </w:rPr>
        <w:t>病</w:t>
      </w:r>
      <w:r w:rsidR="00BB4B80" w:rsidRPr="00EC650D">
        <w:rPr>
          <w:rFonts w:ascii="Times New Roman" w:hAnsi="Times New Roman"/>
          <w:szCs w:val="21"/>
        </w:rPr>
        <w:t>玉米品种</w:t>
      </w:r>
      <w:r w:rsidR="00357D32">
        <w:rPr>
          <w:rFonts w:ascii="Times New Roman" w:hAnsi="Times New Roman" w:hint="eastAsia"/>
          <w:szCs w:val="21"/>
        </w:rPr>
        <w:t>，</w:t>
      </w:r>
      <w:r w:rsidR="00357D32" w:rsidRPr="00357D32">
        <w:rPr>
          <w:rFonts w:ascii="Times New Roman" w:hAnsi="Times New Roman" w:hint="eastAsia"/>
          <w:szCs w:val="21"/>
        </w:rPr>
        <w:t>避免种植高感品种</w:t>
      </w:r>
      <w:r w:rsidR="00BB4B80" w:rsidRPr="00EC650D">
        <w:rPr>
          <w:rFonts w:ascii="Times New Roman" w:hAnsi="Times New Roman"/>
          <w:szCs w:val="21"/>
        </w:rPr>
        <w:t>。</w:t>
      </w:r>
    </w:p>
    <w:p w14:paraId="2C770CFC" w14:textId="7B0C7658" w:rsidR="00BB4B80" w:rsidRPr="00EC650D" w:rsidRDefault="001B191E" w:rsidP="00E72061">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A90BD9" w:rsidRPr="00EC650D">
        <w:rPr>
          <w:rFonts w:ascii="Times New Roman" w:eastAsia="黑体"/>
          <w:szCs w:val="21"/>
        </w:rPr>
        <w:t>.</w:t>
      </w:r>
      <w:r w:rsidR="00A610AD">
        <w:rPr>
          <w:rFonts w:ascii="Times New Roman" w:eastAsia="黑体" w:hint="eastAsia"/>
          <w:szCs w:val="21"/>
        </w:rPr>
        <w:t>1</w:t>
      </w:r>
      <w:r w:rsidR="00A90BD9" w:rsidRPr="00EC650D">
        <w:rPr>
          <w:rFonts w:ascii="Times New Roman" w:eastAsia="黑体"/>
          <w:szCs w:val="21"/>
        </w:rPr>
        <w:t>.</w:t>
      </w:r>
      <w:r w:rsidR="00A610AD">
        <w:rPr>
          <w:rFonts w:ascii="Times New Roman" w:eastAsia="黑体" w:hint="eastAsia"/>
          <w:szCs w:val="21"/>
        </w:rPr>
        <w:t>2</w:t>
      </w:r>
      <w:r w:rsidR="00A610AD" w:rsidRPr="00EC650D">
        <w:rPr>
          <w:rFonts w:ascii="Times New Roman" w:eastAsia="黑体"/>
          <w:szCs w:val="21"/>
        </w:rPr>
        <w:t xml:space="preserve"> </w:t>
      </w:r>
      <w:r w:rsidR="00A90BD9" w:rsidRPr="00EC650D">
        <w:rPr>
          <w:rFonts w:ascii="Times New Roman" w:eastAsia="黑体"/>
          <w:szCs w:val="21"/>
        </w:rPr>
        <w:t>合理密植</w:t>
      </w:r>
    </w:p>
    <w:p w14:paraId="6E39FC28" w14:textId="7B075BF6" w:rsidR="00A90BD9" w:rsidRPr="000E7805" w:rsidRDefault="00A90BD9" w:rsidP="000E7805">
      <w:pPr>
        <w:widowControl/>
        <w:spacing w:line="360" w:lineRule="exact"/>
        <w:ind w:firstLineChars="200" w:firstLine="420"/>
        <w:rPr>
          <w:rFonts w:ascii="Times New Roman" w:hAnsi="Times New Roman"/>
          <w:color w:val="000000" w:themeColor="text1"/>
          <w:szCs w:val="21"/>
        </w:rPr>
      </w:pPr>
      <w:r w:rsidRPr="00EC650D">
        <w:rPr>
          <w:rFonts w:ascii="Times New Roman" w:hAnsi="Times New Roman"/>
          <w:szCs w:val="21"/>
        </w:rPr>
        <w:t>根据各地自然条件、土壤状况和品种特性，选择适宜的种植密度</w:t>
      </w:r>
      <w:r w:rsidR="000E7805">
        <w:rPr>
          <w:rFonts w:ascii="Times New Roman" w:hAnsi="Times New Roman" w:hint="eastAsia"/>
          <w:szCs w:val="21"/>
        </w:rPr>
        <w:t>，</w:t>
      </w:r>
      <w:r w:rsidR="000E7805" w:rsidRPr="00D32AEA">
        <w:rPr>
          <w:rFonts w:ascii="Times New Roman" w:hAnsi="Times New Roman" w:hint="eastAsia"/>
          <w:color w:val="000000" w:themeColor="text1"/>
          <w:szCs w:val="21"/>
        </w:rPr>
        <w:t>改善通风透光，降低田间湿度</w:t>
      </w:r>
      <w:r w:rsidRPr="00EC650D">
        <w:rPr>
          <w:rFonts w:ascii="Times New Roman" w:hAnsi="Times New Roman"/>
          <w:szCs w:val="21"/>
        </w:rPr>
        <w:t>。</w:t>
      </w:r>
    </w:p>
    <w:p w14:paraId="72C7E9E7" w14:textId="4FACB8D6" w:rsidR="004F54B9" w:rsidRPr="00EC650D" w:rsidRDefault="00250BF3" w:rsidP="00E72061">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4F54B9" w:rsidRPr="00EC650D">
        <w:rPr>
          <w:rFonts w:ascii="Times New Roman" w:eastAsia="黑体"/>
          <w:szCs w:val="21"/>
        </w:rPr>
        <w:t>.</w:t>
      </w:r>
      <w:r w:rsidR="00A610AD">
        <w:rPr>
          <w:rFonts w:ascii="Times New Roman" w:eastAsia="黑体" w:hint="eastAsia"/>
          <w:szCs w:val="21"/>
        </w:rPr>
        <w:t>1</w:t>
      </w:r>
      <w:r w:rsidR="004F54B9" w:rsidRPr="00EC650D">
        <w:rPr>
          <w:rFonts w:ascii="Times New Roman" w:eastAsia="黑体"/>
          <w:szCs w:val="21"/>
        </w:rPr>
        <w:t>.</w:t>
      </w:r>
      <w:r w:rsidR="00A610AD">
        <w:rPr>
          <w:rFonts w:ascii="Times New Roman" w:eastAsia="黑体" w:hint="eastAsia"/>
          <w:szCs w:val="21"/>
        </w:rPr>
        <w:t>3</w:t>
      </w:r>
      <w:r w:rsidR="00A610AD" w:rsidRPr="00EC650D">
        <w:rPr>
          <w:rFonts w:ascii="Times New Roman" w:eastAsia="黑体"/>
          <w:szCs w:val="21"/>
        </w:rPr>
        <w:t xml:space="preserve"> </w:t>
      </w:r>
      <w:r w:rsidR="004F54B9" w:rsidRPr="00EC650D">
        <w:rPr>
          <w:rFonts w:ascii="Times New Roman" w:eastAsia="黑体"/>
          <w:szCs w:val="21"/>
        </w:rPr>
        <w:t>合理施肥</w:t>
      </w:r>
    </w:p>
    <w:p w14:paraId="7A654810" w14:textId="7F953A88" w:rsidR="004F54B9" w:rsidRPr="00EC650D" w:rsidRDefault="004F54B9" w:rsidP="00E72061">
      <w:pPr>
        <w:widowControl/>
        <w:spacing w:line="360" w:lineRule="exact"/>
        <w:ind w:firstLineChars="200" w:firstLine="420"/>
        <w:rPr>
          <w:rFonts w:ascii="Times New Roman" w:hAnsi="Times New Roman"/>
          <w:szCs w:val="21"/>
        </w:rPr>
      </w:pPr>
      <w:r w:rsidRPr="00EC650D">
        <w:rPr>
          <w:rFonts w:ascii="Times New Roman" w:hAnsi="Times New Roman"/>
          <w:szCs w:val="21"/>
        </w:rPr>
        <w:t>增施基肥：施足腐熟有机肥，并配合施用一定数量的</w:t>
      </w:r>
      <w:r w:rsidR="00B10D72">
        <w:rPr>
          <w:rFonts w:ascii="Times New Roman" w:hAnsi="Times New Roman" w:hint="eastAsia"/>
          <w:szCs w:val="21"/>
        </w:rPr>
        <w:t>缓释</w:t>
      </w:r>
      <w:r w:rsidRPr="00EC650D">
        <w:rPr>
          <w:rFonts w:ascii="Times New Roman" w:hAnsi="Times New Roman"/>
          <w:szCs w:val="21"/>
        </w:rPr>
        <w:t>肥。</w:t>
      </w:r>
    </w:p>
    <w:p w14:paraId="1A8A857A" w14:textId="4371121C" w:rsidR="004F54B9" w:rsidRPr="00EC650D" w:rsidRDefault="004F54B9" w:rsidP="00E72061">
      <w:pPr>
        <w:widowControl/>
        <w:spacing w:line="360" w:lineRule="exact"/>
        <w:ind w:firstLineChars="200" w:firstLine="420"/>
        <w:rPr>
          <w:rFonts w:ascii="Times New Roman" w:hAnsi="Times New Roman"/>
          <w:szCs w:val="21"/>
        </w:rPr>
      </w:pPr>
      <w:r w:rsidRPr="00EC650D">
        <w:rPr>
          <w:rFonts w:ascii="Times New Roman" w:hAnsi="Times New Roman"/>
          <w:szCs w:val="21"/>
        </w:rPr>
        <w:t>中期追肥：玉米生长中期追肥，以保证后期玉米的生长需要。</w:t>
      </w:r>
      <w:r w:rsidR="007A468C" w:rsidRPr="007A468C">
        <w:rPr>
          <w:rFonts w:ascii="Times New Roman" w:hAnsi="Times New Roman" w:hint="eastAsia"/>
          <w:szCs w:val="21"/>
        </w:rPr>
        <w:t>肥料使用按照</w:t>
      </w:r>
      <w:r w:rsidR="007A468C" w:rsidRPr="007A468C">
        <w:rPr>
          <w:rFonts w:ascii="Times New Roman" w:hAnsi="Times New Roman" w:hint="eastAsia"/>
          <w:szCs w:val="21"/>
        </w:rPr>
        <w:t>NY/T 496</w:t>
      </w:r>
      <w:r w:rsidR="007A468C" w:rsidRPr="007A468C">
        <w:rPr>
          <w:rFonts w:ascii="Times New Roman" w:hAnsi="Times New Roman" w:hint="eastAsia"/>
          <w:szCs w:val="21"/>
        </w:rPr>
        <w:t>执行。</w:t>
      </w:r>
    </w:p>
    <w:p w14:paraId="4F2F4FF1" w14:textId="28250388" w:rsidR="004F54B9" w:rsidRPr="00845170" w:rsidRDefault="001B191E" w:rsidP="00E72061">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4F54B9" w:rsidRPr="00845170">
        <w:rPr>
          <w:rFonts w:ascii="Times New Roman" w:eastAsia="黑体"/>
          <w:szCs w:val="21"/>
        </w:rPr>
        <w:t>.</w:t>
      </w:r>
      <w:r w:rsidR="00A610AD" w:rsidRPr="00845170">
        <w:rPr>
          <w:rFonts w:ascii="Times New Roman" w:eastAsia="黑体"/>
          <w:szCs w:val="21"/>
        </w:rPr>
        <w:t>1</w:t>
      </w:r>
      <w:r w:rsidR="004F54B9" w:rsidRPr="00845170">
        <w:rPr>
          <w:rFonts w:ascii="Times New Roman" w:eastAsia="黑体"/>
          <w:szCs w:val="21"/>
        </w:rPr>
        <w:t>.</w:t>
      </w:r>
      <w:r w:rsidR="00A610AD" w:rsidRPr="00845170">
        <w:rPr>
          <w:rFonts w:ascii="Times New Roman" w:eastAsia="黑体"/>
          <w:szCs w:val="21"/>
        </w:rPr>
        <w:t xml:space="preserve">4 </w:t>
      </w:r>
      <w:r w:rsidR="004F54B9" w:rsidRPr="00845170">
        <w:rPr>
          <w:rFonts w:ascii="Times New Roman" w:eastAsia="黑体"/>
          <w:szCs w:val="21"/>
        </w:rPr>
        <w:t>清洁田园</w:t>
      </w:r>
    </w:p>
    <w:p w14:paraId="3D9041B1" w14:textId="77777777" w:rsidR="00CD314F" w:rsidRPr="00934DFC" w:rsidRDefault="00725A51" w:rsidP="00CD314F">
      <w:pPr>
        <w:widowControl/>
        <w:spacing w:line="360" w:lineRule="exact"/>
        <w:ind w:firstLineChars="200" w:firstLine="420"/>
        <w:rPr>
          <w:rFonts w:ascii="Times New Roman" w:hAnsi="Times New Roman"/>
          <w:szCs w:val="21"/>
        </w:rPr>
      </w:pPr>
      <w:r w:rsidRPr="00934DFC">
        <w:rPr>
          <w:rFonts w:ascii="Times New Roman" w:hAnsi="Times New Roman"/>
          <w:szCs w:val="21"/>
        </w:rPr>
        <w:t>玉米收</w:t>
      </w:r>
      <w:r w:rsidR="00FA7DBC" w:rsidRPr="00934DFC">
        <w:rPr>
          <w:rFonts w:ascii="Times New Roman" w:hAnsi="Times New Roman"/>
          <w:szCs w:val="21"/>
        </w:rPr>
        <w:t>获</w:t>
      </w:r>
      <w:r w:rsidRPr="00934DFC">
        <w:rPr>
          <w:rFonts w:ascii="Times New Roman" w:hAnsi="Times New Roman"/>
          <w:szCs w:val="21"/>
        </w:rPr>
        <w:t>后要及时清除田间植株病残体，</w:t>
      </w:r>
      <w:bookmarkStart w:id="6" w:name="OLE_LINK1"/>
      <w:r w:rsidR="00CD314F" w:rsidRPr="00934DFC">
        <w:rPr>
          <w:rFonts w:ascii="Times New Roman" w:hAnsi="Times New Roman"/>
          <w:szCs w:val="21"/>
        </w:rPr>
        <w:t>减少初侵染源。</w:t>
      </w:r>
      <w:bookmarkEnd w:id="6"/>
      <w:r w:rsidR="00CD314F" w:rsidRPr="00934DFC">
        <w:rPr>
          <w:rFonts w:ascii="Times New Roman" w:hAnsi="Times New Roman"/>
          <w:szCs w:val="21"/>
        </w:rPr>
        <w:t>不同生态区耕作模式下病残体处理要求如下：</w:t>
      </w:r>
    </w:p>
    <w:p w14:paraId="6234EB61" w14:textId="04391976" w:rsidR="00CD314F" w:rsidRPr="00934DFC" w:rsidRDefault="00CD314F" w:rsidP="00CD314F">
      <w:pPr>
        <w:widowControl/>
        <w:spacing w:line="360" w:lineRule="exact"/>
        <w:ind w:firstLineChars="200" w:firstLine="420"/>
        <w:rPr>
          <w:rFonts w:ascii="Times New Roman" w:hAnsi="Times New Roman"/>
          <w:szCs w:val="21"/>
        </w:rPr>
      </w:pPr>
      <w:r w:rsidRPr="00934DFC">
        <w:rPr>
          <w:rFonts w:ascii="Times New Roman" w:hAnsi="Times New Roman"/>
          <w:szCs w:val="21"/>
        </w:rPr>
        <w:lastRenderedPageBreak/>
        <w:t>东北春玉米区：收获后及时将植株残体翻入土中，深翻深度</w:t>
      </w:r>
      <w:r w:rsidRPr="00934DFC">
        <w:rPr>
          <w:rFonts w:ascii="Times New Roman" w:hAnsi="Times New Roman"/>
          <w:szCs w:val="21"/>
        </w:rPr>
        <w:t>≥25 cm</w:t>
      </w:r>
      <w:r w:rsidRPr="00934DFC">
        <w:rPr>
          <w:rFonts w:ascii="Times New Roman" w:hAnsi="Times New Roman"/>
          <w:szCs w:val="21"/>
        </w:rPr>
        <w:t>，促使病残体加速分解腐烂。秸秆还</w:t>
      </w:r>
      <w:proofErr w:type="gramStart"/>
      <w:r w:rsidRPr="00934DFC">
        <w:rPr>
          <w:rFonts w:ascii="Times New Roman" w:hAnsi="Times New Roman"/>
          <w:szCs w:val="21"/>
        </w:rPr>
        <w:t>田地块须粉碎</w:t>
      </w:r>
      <w:proofErr w:type="gramEnd"/>
      <w:r w:rsidRPr="00934DFC">
        <w:rPr>
          <w:rFonts w:ascii="Times New Roman" w:hAnsi="Times New Roman"/>
          <w:szCs w:val="21"/>
        </w:rPr>
        <w:t>后深翻覆盖，避免病残体在地表越冬。</w:t>
      </w:r>
    </w:p>
    <w:p w14:paraId="2336DE67" w14:textId="0ED5CE34" w:rsidR="00CD314F" w:rsidRPr="00934DFC" w:rsidRDefault="00CD314F" w:rsidP="00CD314F">
      <w:pPr>
        <w:widowControl/>
        <w:spacing w:line="360" w:lineRule="exact"/>
        <w:ind w:firstLineChars="200" w:firstLine="420"/>
        <w:rPr>
          <w:rFonts w:ascii="Times New Roman" w:hAnsi="Times New Roman"/>
          <w:szCs w:val="21"/>
        </w:rPr>
      </w:pPr>
      <w:r w:rsidRPr="00934DFC">
        <w:rPr>
          <w:rFonts w:ascii="Times New Roman" w:hAnsi="Times New Roman"/>
          <w:szCs w:val="21"/>
        </w:rPr>
        <w:t>黄淮海夏玉米区：小麦</w:t>
      </w:r>
      <w:r w:rsidRPr="00934DFC">
        <w:rPr>
          <w:rFonts w:ascii="Times New Roman" w:hAnsi="Times New Roman"/>
          <w:szCs w:val="21"/>
        </w:rPr>
        <w:t>–</w:t>
      </w:r>
      <w:r w:rsidRPr="00934DFC">
        <w:rPr>
          <w:rFonts w:ascii="Times New Roman" w:hAnsi="Times New Roman"/>
          <w:szCs w:val="21"/>
        </w:rPr>
        <w:t>玉米轮作地块，夏玉米收获后及时粉碎秸秆并深翻还田（深度</w:t>
      </w:r>
      <w:r w:rsidRPr="00934DFC">
        <w:rPr>
          <w:rFonts w:ascii="Times New Roman" w:hAnsi="Times New Roman"/>
          <w:szCs w:val="21"/>
        </w:rPr>
        <w:t>≥20 cm</w:t>
      </w:r>
      <w:r w:rsidRPr="00934DFC">
        <w:rPr>
          <w:rFonts w:ascii="Times New Roman" w:hAnsi="Times New Roman"/>
          <w:szCs w:val="21"/>
        </w:rPr>
        <w:t>）</w:t>
      </w:r>
      <w:r>
        <w:rPr>
          <w:rFonts w:ascii="Times New Roman" w:hAnsi="Times New Roman" w:hint="eastAsia"/>
          <w:szCs w:val="21"/>
        </w:rPr>
        <w:t>；</w:t>
      </w:r>
      <w:r w:rsidRPr="00EB1F30">
        <w:rPr>
          <w:rFonts w:ascii="Times New Roman" w:hAnsi="Times New Roman"/>
          <w:szCs w:val="21"/>
        </w:rPr>
        <w:t>前茬小麦秸秆亦应深翻处理，</w:t>
      </w:r>
      <w:r w:rsidRPr="00934DFC">
        <w:rPr>
          <w:rFonts w:ascii="Times New Roman" w:hAnsi="Times New Roman"/>
          <w:szCs w:val="21"/>
        </w:rPr>
        <w:t>免耕或少耕直播地块，应在播前喷施秸秆腐熟剂加速病残体降解。</w:t>
      </w:r>
    </w:p>
    <w:p w14:paraId="651ABA59" w14:textId="0207367F" w:rsidR="004F54B9" w:rsidRPr="00CD314F" w:rsidRDefault="00CD314F" w:rsidP="00CD314F">
      <w:pPr>
        <w:widowControl/>
        <w:spacing w:line="360" w:lineRule="exact"/>
        <w:ind w:firstLineChars="200" w:firstLine="420"/>
        <w:rPr>
          <w:rFonts w:ascii="Times New Roman" w:hAnsi="Times New Roman"/>
          <w:szCs w:val="21"/>
        </w:rPr>
      </w:pPr>
      <w:r w:rsidRPr="00934DFC">
        <w:rPr>
          <w:rFonts w:ascii="Times New Roman" w:hAnsi="Times New Roman"/>
          <w:szCs w:val="21"/>
        </w:rPr>
        <w:t>西南山地玉米区：收获后及时清除田间病残体并集中深埋或堆肥处理，深翻深度</w:t>
      </w:r>
      <w:r w:rsidRPr="00934DFC">
        <w:rPr>
          <w:rFonts w:ascii="Times New Roman" w:hAnsi="Times New Roman"/>
          <w:szCs w:val="21"/>
        </w:rPr>
        <w:t>≥20 cm</w:t>
      </w:r>
      <w:r w:rsidRPr="00934DFC">
        <w:rPr>
          <w:rFonts w:ascii="Times New Roman" w:hAnsi="Times New Roman"/>
          <w:szCs w:val="21"/>
        </w:rPr>
        <w:t>。秸秆还田地块应粉碎后深翻覆盖，促使病残体加速降解腐烂。</w:t>
      </w:r>
    </w:p>
    <w:p w14:paraId="34D9BA50" w14:textId="2F055219" w:rsidR="00982A38" w:rsidRPr="00845170" w:rsidRDefault="001B191E" w:rsidP="00982A38">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982A38" w:rsidRPr="00845170">
        <w:rPr>
          <w:rFonts w:ascii="Times New Roman" w:eastAsia="黑体"/>
          <w:szCs w:val="21"/>
        </w:rPr>
        <w:t xml:space="preserve">.2 </w:t>
      </w:r>
      <w:r w:rsidR="00982A38" w:rsidRPr="00845170">
        <w:rPr>
          <w:rFonts w:ascii="Times New Roman" w:eastAsia="黑体" w:hint="eastAsia"/>
          <w:szCs w:val="21"/>
        </w:rPr>
        <w:t>生物防治</w:t>
      </w:r>
    </w:p>
    <w:p w14:paraId="50FCCC57" w14:textId="0D0F4429" w:rsidR="00982A38" w:rsidRPr="00025282" w:rsidRDefault="006172F1" w:rsidP="00982A38">
      <w:pPr>
        <w:widowControl/>
        <w:spacing w:line="360" w:lineRule="exact"/>
        <w:ind w:firstLineChars="200" w:firstLine="420"/>
        <w:rPr>
          <w:rFonts w:ascii="Times New Roman" w:eastAsia="黑体" w:hAnsi="Times New Roman"/>
          <w:szCs w:val="21"/>
        </w:rPr>
      </w:pPr>
      <w:r w:rsidRPr="00025282">
        <w:rPr>
          <w:rFonts w:ascii="Times New Roman" w:hAnsi="Times New Roman" w:hint="eastAsia"/>
          <w:szCs w:val="21"/>
        </w:rPr>
        <w:t>在玉米喇叭口期至吐丝期</w:t>
      </w:r>
      <w:r w:rsidR="001E3442" w:rsidRPr="00025282">
        <w:rPr>
          <w:rFonts w:ascii="Times New Roman" w:hAnsi="Times New Roman" w:hint="eastAsia"/>
          <w:szCs w:val="21"/>
        </w:rPr>
        <w:t>，未达到防治指标前，优先采用</w:t>
      </w:r>
      <w:r w:rsidR="00982A38" w:rsidRPr="00845170">
        <w:rPr>
          <w:rFonts w:ascii="Times New Roman" w:hAnsi="Times New Roman" w:hint="eastAsia"/>
          <w:szCs w:val="21"/>
        </w:rPr>
        <w:t>生物菌剂</w:t>
      </w:r>
      <w:r w:rsidR="00202E20">
        <w:rPr>
          <w:rFonts w:ascii="Times New Roman" w:hAnsi="Times New Roman" w:hint="eastAsia"/>
          <w:szCs w:val="21"/>
        </w:rPr>
        <w:t>或生物杀菌剂</w:t>
      </w:r>
      <w:r w:rsidR="00982A38" w:rsidRPr="00845170">
        <w:rPr>
          <w:rFonts w:ascii="Times New Roman" w:hAnsi="Times New Roman" w:hint="eastAsia"/>
          <w:szCs w:val="21"/>
        </w:rPr>
        <w:t>进行叶面喷雾防治，</w:t>
      </w:r>
      <w:r w:rsidRPr="00845170">
        <w:rPr>
          <w:rFonts w:ascii="Times New Roman" w:hAnsi="Times New Roman" w:hint="eastAsia"/>
          <w:szCs w:val="21"/>
        </w:rPr>
        <w:t>可有效预防病害发生</w:t>
      </w:r>
      <w:r w:rsidR="00982A38" w:rsidRPr="00845170">
        <w:rPr>
          <w:rFonts w:ascii="Times New Roman" w:hAnsi="Times New Roman" w:hint="eastAsia"/>
          <w:szCs w:val="21"/>
        </w:rPr>
        <w:t>。</w:t>
      </w:r>
      <w:r w:rsidR="0099145B" w:rsidRPr="00845170">
        <w:rPr>
          <w:rFonts w:ascii="Times New Roman" w:hAnsi="Times New Roman" w:hint="eastAsia"/>
          <w:szCs w:val="21"/>
        </w:rPr>
        <w:t>药剂选择和使用方法等见附录</w:t>
      </w:r>
      <w:r w:rsidR="00294CB5">
        <w:rPr>
          <w:rFonts w:ascii="Times New Roman" w:hAnsi="Times New Roman" w:hint="eastAsia"/>
          <w:szCs w:val="21"/>
        </w:rPr>
        <w:t>B</w:t>
      </w:r>
      <w:r w:rsidR="0099145B" w:rsidRPr="00845170">
        <w:rPr>
          <w:rFonts w:ascii="Times New Roman" w:hAnsi="Times New Roman" w:hint="eastAsia"/>
          <w:szCs w:val="21"/>
        </w:rPr>
        <w:t>。</w:t>
      </w:r>
    </w:p>
    <w:p w14:paraId="4284FADC" w14:textId="6A2ECF8E" w:rsidR="00A610AD" w:rsidRPr="00845170" w:rsidRDefault="001B191E" w:rsidP="00E72061">
      <w:pPr>
        <w:pStyle w:val="a7"/>
        <w:spacing w:beforeLines="50" w:before="156" w:afterLines="50" w:after="156" w:line="360" w:lineRule="exact"/>
        <w:ind w:firstLineChars="0" w:firstLine="0"/>
        <w:rPr>
          <w:rFonts w:ascii="Times New Roman" w:eastAsia="黑体"/>
          <w:szCs w:val="21"/>
        </w:rPr>
      </w:pPr>
      <w:r>
        <w:rPr>
          <w:rFonts w:ascii="Times New Roman" w:eastAsia="黑体" w:hint="eastAsia"/>
          <w:szCs w:val="21"/>
        </w:rPr>
        <w:t>6</w:t>
      </w:r>
      <w:r w:rsidR="00A610AD" w:rsidRPr="00845170">
        <w:rPr>
          <w:rFonts w:ascii="Times New Roman" w:eastAsia="黑体"/>
          <w:szCs w:val="21"/>
        </w:rPr>
        <w:t>.</w:t>
      </w:r>
      <w:r w:rsidR="00982A38" w:rsidRPr="00845170">
        <w:rPr>
          <w:rFonts w:ascii="Times New Roman" w:eastAsia="黑体"/>
          <w:szCs w:val="21"/>
        </w:rPr>
        <w:t xml:space="preserve">3 </w:t>
      </w:r>
      <w:r w:rsidR="00982A38" w:rsidRPr="00845170">
        <w:rPr>
          <w:rFonts w:ascii="Times New Roman" w:eastAsia="黑体" w:hint="eastAsia"/>
          <w:szCs w:val="21"/>
        </w:rPr>
        <w:t>化学</w:t>
      </w:r>
      <w:r w:rsidR="00A610AD" w:rsidRPr="00845170">
        <w:rPr>
          <w:rFonts w:ascii="Times New Roman" w:eastAsia="黑体" w:hint="eastAsia"/>
          <w:szCs w:val="21"/>
        </w:rPr>
        <w:t>防治</w:t>
      </w:r>
    </w:p>
    <w:p w14:paraId="1EB055CC" w14:textId="1C4ACF6C" w:rsidR="00982A38" w:rsidRPr="00CA4984" w:rsidRDefault="006C0D8B" w:rsidP="006C0D8B">
      <w:pPr>
        <w:pStyle w:val="a7"/>
        <w:adjustRightInd w:val="0"/>
        <w:snapToGrid w:val="0"/>
        <w:spacing w:line="360" w:lineRule="exact"/>
        <w:rPr>
          <w:rFonts w:ascii="Times New Roman"/>
          <w:kern w:val="2"/>
          <w:szCs w:val="21"/>
        </w:rPr>
      </w:pPr>
      <w:r w:rsidRPr="00CA4984">
        <w:rPr>
          <w:rFonts w:ascii="Times New Roman"/>
          <w:kern w:val="2"/>
          <w:szCs w:val="21"/>
        </w:rPr>
        <w:t>根据田间</w:t>
      </w:r>
      <w:r w:rsidR="00025282" w:rsidRPr="00CA4984">
        <w:rPr>
          <w:rFonts w:ascii="Times New Roman"/>
          <w:kern w:val="2"/>
          <w:szCs w:val="21"/>
        </w:rPr>
        <w:t>监测</w:t>
      </w:r>
      <w:r w:rsidRPr="00CA4984">
        <w:rPr>
          <w:rFonts w:ascii="Times New Roman"/>
          <w:kern w:val="2"/>
          <w:szCs w:val="21"/>
        </w:rPr>
        <w:t>结果，在达到防治指标时，</w:t>
      </w:r>
      <w:r w:rsidR="00025282" w:rsidRPr="00CA4984">
        <w:rPr>
          <w:rFonts w:ascii="Times New Roman"/>
          <w:kern w:val="2"/>
          <w:szCs w:val="21"/>
        </w:rPr>
        <w:t>及时</w:t>
      </w:r>
      <w:r w:rsidRPr="00CA4984">
        <w:rPr>
          <w:rFonts w:ascii="Times New Roman"/>
          <w:kern w:val="2"/>
          <w:szCs w:val="21"/>
        </w:rPr>
        <w:t>开展叶面喷施化学杀菌剂，发病严重地块间隔</w:t>
      </w:r>
      <w:r w:rsidRPr="00CA4984">
        <w:rPr>
          <w:rFonts w:ascii="Times New Roman"/>
          <w:kern w:val="2"/>
          <w:szCs w:val="21"/>
        </w:rPr>
        <w:t>7</w:t>
      </w:r>
      <w:r w:rsidRPr="00CA4984">
        <w:rPr>
          <w:rFonts w:ascii="Times New Roman"/>
          <w:kern w:val="2"/>
          <w:szCs w:val="21"/>
        </w:rPr>
        <w:t>～</w:t>
      </w:r>
      <w:r w:rsidRPr="00CA4984">
        <w:rPr>
          <w:rFonts w:ascii="Times New Roman"/>
          <w:kern w:val="2"/>
          <w:szCs w:val="21"/>
        </w:rPr>
        <w:t>10 d</w:t>
      </w:r>
      <w:r w:rsidRPr="00CA4984">
        <w:rPr>
          <w:rFonts w:ascii="Times New Roman"/>
          <w:kern w:val="2"/>
          <w:szCs w:val="21"/>
        </w:rPr>
        <w:t>后再喷施</w:t>
      </w:r>
      <w:r w:rsidRPr="00CA4984">
        <w:rPr>
          <w:rFonts w:ascii="Times New Roman"/>
          <w:kern w:val="2"/>
          <w:szCs w:val="21"/>
        </w:rPr>
        <w:t>1</w:t>
      </w:r>
      <w:r w:rsidRPr="00CA4984">
        <w:rPr>
          <w:rFonts w:ascii="Times New Roman"/>
          <w:kern w:val="2"/>
          <w:szCs w:val="21"/>
        </w:rPr>
        <w:t>次。</w:t>
      </w:r>
    </w:p>
    <w:p w14:paraId="7ED56463" w14:textId="20DD6E81" w:rsidR="000668DE" w:rsidRDefault="000668DE" w:rsidP="00A57693">
      <w:pPr>
        <w:widowControl/>
        <w:spacing w:line="360" w:lineRule="exact"/>
        <w:ind w:firstLineChars="200" w:firstLine="420"/>
        <w:rPr>
          <w:rFonts w:ascii="Times New Roman" w:hAnsi="Times New Roman"/>
          <w:szCs w:val="21"/>
        </w:rPr>
      </w:pPr>
      <w:r w:rsidRPr="00845170">
        <w:rPr>
          <w:rFonts w:ascii="Times New Roman" w:hAnsi="Times New Roman" w:hint="eastAsia"/>
          <w:szCs w:val="21"/>
        </w:rPr>
        <w:t>科学选择高效、低风险化学农药，轮换使用不同作用机制农药</w:t>
      </w:r>
      <w:r w:rsidR="005971D5">
        <w:rPr>
          <w:rFonts w:ascii="Times New Roman" w:hAnsi="Times New Roman" w:hint="eastAsia"/>
          <w:szCs w:val="21"/>
        </w:rPr>
        <w:t>，</w:t>
      </w:r>
      <w:r w:rsidR="005971D5" w:rsidRPr="005971D5">
        <w:rPr>
          <w:rFonts w:ascii="Times New Roman" w:hAnsi="Times New Roman"/>
          <w:szCs w:val="21"/>
        </w:rPr>
        <w:t>同一作用机制杀菌剂在单季玉米上连续使用不得超过</w:t>
      </w:r>
      <w:r w:rsidR="005971D5" w:rsidRPr="005971D5">
        <w:rPr>
          <w:rFonts w:ascii="Times New Roman" w:hAnsi="Times New Roman"/>
          <w:szCs w:val="21"/>
        </w:rPr>
        <w:t>2</w:t>
      </w:r>
      <w:r w:rsidR="005971D5" w:rsidRPr="005971D5">
        <w:rPr>
          <w:rFonts w:ascii="Times New Roman" w:hAnsi="Times New Roman"/>
          <w:szCs w:val="21"/>
        </w:rPr>
        <w:t>次</w:t>
      </w:r>
      <w:r w:rsidRPr="00845170">
        <w:rPr>
          <w:rFonts w:ascii="Times New Roman" w:hAnsi="Times New Roman" w:hint="eastAsia"/>
          <w:szCs w:val="21"/>
        </w:rPr>
        <w:t>，并严格遵守用药剂量、用药方法、用药次数和安全间隔期的规定。</w:t>
      </w:r>
      <w:r w:rsidRPr="00845170">
        <w:rPr>
          <w:rFonts w:ascii="Times New Roman" w:hAnsi="Times New Roman"/>
          <w:szCs w:val="21"/>
        </w:rPr>
        <w:t>药剂使用原则应符合</w:t>
      </w:r>
      <w:r w:rsidRPr="00845170">
        <w:rPr>
          <w:rFonts w:ascii="Times New Roman" w:hAnsi="Times New Roman"/>
          <w:szCs w:val="21"/>
        </w:rPr>
        <w:t>GB 4285</w:t>
      </w:r>
      <w:r w:rsidRPr="00845170">
        <w:rPr>
          <w:rFonts w:ascii="Times New Roman" w:hAnsi="Times New Roman" w:hint="eastAsia"/>
          <w:szCs w:val="21"/>
        </w:rPr>
        <w:t>农药安全使用标准和</w:t>
      </w:r>
      <w:r w:rsidRPr="00845170">
        <w:rPr>
          <w:rFonts w:ascii="Times New Roman" w:hAnsi="Times New Roman"/>
          <w:szCs w:val="21"/>
        </w:rPr>
        <w:t>GB/T 8321</w:t>
      </w:r>
      <w:r w:rsidRPr="00845170">
        <w:rPr>
          <w:rFonts w:ascii="Times New Roman" w:hAnsi="Times New Roman" w:hint="eastAsia"/>
          <w:szCs w:val="21"/>
        </w:rPr>
        <w:t>农药合理使用准则。药剂选择和使用方法等见附录</w:t>
      </w:r>
      <w:r w:rsidR="001B191E">
        <w:rPr>
          <w:rFonts w:ascii="Times New Roman" w:hAnsi="Times New Roman" w:hint="eastAsia"/>
          <w:szCs w:val="21"/>
        </w:rPr>
        <w:t>B</w:t>
      </w:r>
      <w:r w:rsidRPr="00845170">
        <w:rPr>
          <w:rFonts w:ascii="Times New Roman" w:hAnsi="Times New Roman" w:hint="eastAsia"/>
          <w:szCs w:val="21"/>
        </w:rPr>
        <w:t>。</w:t>
      </w:r>
    </w:p>
    <w:p w14:paraId="7DC26922" w14:textId="77777777" w:rsidR="001B191E" w:rsidRDefault="001B191E" w:rsidP="00A57693">
      <w:pPr>
        <w:widowControl/>
        <w:spacing w:line="360" w:lineRule="exact"/>
        <w:ind w:firstLineChars="200" w:firstLine="420"/>
        <w:rPr>
          <w:rFonts w:ascii="Times New Roman" w:hAnsi="Times New Roman"/>
          <w:szCs w:val="21"/>
        </w:rPr>
      </w:pPr>
    </w:p>
    <w:p w14:paraId="62542A83" w14:textId="77777777" w:rsidR="001B191E" w:rsidRDefault="001B191E" w:rsidP="00A57693">
      <w:pPr>
        <w:widowControl/>
        <w:spacing w:line="360" w:lineRule="exact"/>
        <w:ind w:firstLineChars="200" w:firstLine="420"/>
        <w:rPr>
          <w:rFonts w:ascii="Times New Roman" w:hAnsi="Times New Roman"/>
          <w:szCs w:val="21"/>
        </w:rPr>
      </w:pPr>
    </w:p>
    <w:p w14:paraId="2C5435F2" w14:textId="77777777" w:rsidR="001B191E" w:rsidRDefault="001B191E" w:rsidP="00A57693">
      <w:pPr>
        <w:widowControl/>
        <w:spacing w:line="360" w:lineRule="exact"/>
        <w:ind w:firstLineChars="200" w:firstLine="420"/>
        <w:rPr>
          <w:rFonts w:ascii="Times New Roman" w:hAnsi="Times New Roman"/>
          <w:szCs w:val="21"/>
        </w:rPr>
      </w:pPr>
    </w:p>
    <w:p w14:paraId="25A12018" w14:textId="77777777" w:rsidR="001B191E" w:rsidRDefault="001B191E" w:rsidP="00A57693">
      <w:pPr>
        <w:widowControl/>
        <w:spacing w:line="360" w:lineRule="exact"/>
        <w:ind w:firstLineChars="200" w:firstLine="420"/>
        <w:rPr>
          <w:rFonts w:ascii="Times New Roman" w:hAnsi="Times New Roman"/>
          <w:szCs w:val="21"/>
        </w:rPr>
      </w:pPr>
    </w:p>
    <w:p w14:paraId="3EA306B8" w14:textId="77777777" w:rsidR="001B191E" w:rsidRDefault="001B191E" w:rsidP="00A57693">
      <w:pPr>
        <w:widowControl/>
        <w:spacing w:line="360" w:lineRule="exact"/>
        <w:ind w:firstLineChars="200" w:firstLine="420"/>
        <w:rPr>
          <w:rFonts w:ascii="Times New Roman" w:hAnsi="Times New Roman"/>
          <w:szCs w:val="21"/>
        </w:rPr>
      </w:pPr>
    </w:p>
    <w:p w14:paraId="7D34D2C4" w14:textId="77777777" w:rsidR="001B191E" w:rsidRDefault="001B191E" w:rsidP="00A57693">
      <w:pPr>
        <w:widowControl/>
        <w:spacing w:line="360" w:lineRule="exact"/>
        <w:ind w:firstLineChars="200" w:firstLine="420"/>
        <w:rPr>
          <w:rFonts w:ascii="Times New Roman" w:hAnsi="Times New Roman"/>
          <w:szCs w:val="21"/>
        </w:rPr>
      </w:pPr>
    </w:p>
    <w:p w14:paraId="24BFC866" w14:textId="77777777" w:rsidR="001B191E" w:rsidRDefault="001B191E" w:rsidP="00A57693">
      <w:pPr>
        <w:widowControl/>
        <w:spacing w:line="360" w:lineRule="exact"/>
        <w:ind w:firstLineChars="200" w:firstLine="420"/>
        <w:rPr>
          <w:rFonts w:ascii="Times New Roman" w:hAnsi="Times New Roman"/>
          <w:szCs w:val="21"/>
        </w:rPr>
        <w:sectPr w:rsidR="001B191E" w:rsidSect="00EE0930">
          <w:headerReference w:type="default" r:id="rId15"/>
          <w:footerReference w:type="default" r:id="rId16"/>
          <w:pgSz w:w="11906" w:h="16838"/>
          <w:pgMar w:top="1440" w:right="1800" w:bottom="1440" w:left="1800" w:header="851" w:footer="992" w:gutter="0"/>
          <w:pgNumType w:start="1"/>
          <w:cols w:space="425"/>
          <w:docGrid w:type="lines" w:linePitch="312"/>
        </w:sectPr>
      </w:pPr>
    </w:p>
    <w:p w14:paraId="40C45998" w14:textId="77777777" w:rsidR="001B191E" w:rsidRPr="00025282" w:rsidRDefault="001B191E" w:rsidP="00A57693">
      <w:pPr>
        <w:widowControl/>
        <w:spacing w:line="360" w:lineRule="exact"/>
        <w:ind w:firstLineChars="200" w:firstLine="420"/>
        <w:rPr>
          <w:rFonts w:ascii="Times New Roman" w:hAnsi="Times New Roman"/>
          <w:szCs w:val="21"/>
        </w:rPr>
      </w:pPr>
    </w:p>
    <w:p w14:paraId="6BC952A6" w14:textId="422BDA53" w:rsidR="00EC650D" w:rsidRDefault="00920C1A" w:rsidP="003B2F2C">
      <w:pPr>
        <w:widowControl/>
        <w:jc w:val="center"/>
        <w:rPr>
          <w:rFonts w:ascii="黑体" w:eastAsia="黑体" w:hAnsi="黑体" w:cs="宋体" w:hint="eastAsia"/>
          <w:szCs w:val="21"/>
        </w:rPr>
      </w:pPr>
      <w:r>
        <w:rPr>
          <w:rFonts w:ascii="黑体" w:eastAsia="黑体" w:hAnsi="黑体" w:cs="宋体" w:hint="eastAsia"/>
          <w:szCs w:val="21"/>
        </w:rPr>
        <w:t>附录A</w:t>
      </w:r>
    </w:p>
    <w:p w14:paraId="055F20D6" w14:textId="77777777" w:rsidR="00920C1A" w:rsidRDefault="00920C1A" w:rsidP="00920C1A">
      <w:pPr>
        <w:widowControl/>
        <w:jc w:val="center"/>
        <w:rPr>
          <w:rFonts w:ascii="黑体" w:eastAsia="黑体" w:hAnsi="黑体" w:cs="宋体" w:hint="eastAsia"/>
          <w:szCs w:val="21"/>
        </w:rPr>
      </w:pPr>
      <w:r w:rsidRPr="003B2F2C">
        <w:rPr>
          <w:rFonts w:ascii="黑体" w:eastAsia="黑体" w:hAnsi="黑体" w:cs="宋体" w:hint="eastAsia"/>
          <w:szCs w:val="21"/>
        </w:rPr>
        <w:t>（资料性附录）</w:t>
      </w:r>
    </w:p>
    <w:p w14:paraId="21B00178" w14:textId="728B2376" w:rsidR="00920C1A" w:rsidRDefault="00920C1A" w:rsidP="003B2F2C">
      <w:pPr>
        <w:widowControl/>
        <w:jc w:val="center"/>
        <w:rPr>
          <w:rFonts w:ascii="黑体" w:eastAsia="黑体" w:hAnsi="黑体" w:cs="宋体" w:hint="eastAsia"/>
          <w:szCs w:val="21"/>
        </w:rPr>
      </w:pPr>
      <w:r w:rsidRPr="00920C1A">
        <w:rPr>
          <w:rFonts w:ascii="黑体" w:eastAsia="黑体" w:hAnsi="黑体" w:cs="宋体"/>
          <w:szCs w:val="21"/>
        </w:rPr>
        <w:t>玉米主要叶斑病信息</w:t>
      </w:r>
    </w:p>
    <w:p w14:paraId="0D70A5DA" w14:textId="41FA060E" w:rsidR="00920C1A" w:rsidRDefault="00920C1A" w:rsidP="00920C1A">
      <w:pPr>
        <w:pStyle w:val="a7"/>
        <w:spacing w:line="360" w:lineRule="exact"/>
        <w:rPr>
          <w:rFonts w:ascii="Times New Roman"/>
          <w:szCs w:val="21"/>
        </w:rPr>
      </w:pPr>
      <w:r>
        <w:rPr>
          <w:rFonts w:hint="eastAsia"/>
        </w:rPr>
        <w:t>玉米生产过程中的主要叶斑病有</w:t>
      </w:r>
      <w:r w:rsidRPr="00EC650D">
        <w:rPr>
          <w:rFonts w:ascii="Times New Roman"/>
          <w:szCs w:val="21"/>
        </w:rPr>
        <w:t>大斑病、小斑病、灰斑病、白斑</w:t>
      </w:r>
      <w:r>
        <w:rPr>
          <w:rFonts w:ascii="Times New Roman"/>
          <w:szCs w:val="21"/>
        </w:rPr>
        <w:t>病</w:t>
      </w:r>
      <w:r w:rsidRPr="00EC650D">
        <w:rPr>
          <w:rFonts w:ascii="Times New Roman"/>
          <w:szCs w:val="21"/>
        </w:rPr>
        <w:t>、北方炭疽病、弯</w:t>
      </w:r>
      <w:proofErr w:type="gramStart"/>
      <w:r w:rsidRPr="00EC650D">
        <w:rPr>
          <w:rFonts w:ascii="Times New Roman"/>
          <w:szCs w:val="21"/>
        </w:rPr>
        <w:t>孢</w:t>
      </w:r>
      <w:proofErr w:type="gramEnd"/>
      <w:r w:rsidRPr="00EC650D">
        <w:rPr>
          <w:rFonts w:ascii="Times New Roman"/>
          <w:szCs w:val="21"/>
        </w:rPr>
        <w:t>叶斑病</w:t>
      </w:r>
      <w:r>
        <w:rPr>
          <w:rFonts w:ascii="Times New Roman"/>
          <w:szCs w:val="21"/>
        </w:rPr>
        <w:t>等</w:t>
      </w:r>
      <w:r>
        <w:rPr>
          <w:rFonts w:ascii="Times New Roman" w:hint="eastAsia"/>
          <w:szCs w:val="21"/>
        </w:rPr>
        <w:t>，见表</w:t>
      </w:r>
      <w:r>
        <w:rPr>
          <w:rFonts w:ascii="Times New Roman" w:hint="eastAsia"/>
          <w:szCs w:val="21"/>
        </w:rPr>
        <w:t>A.1</w:t>
      </w:r>
      <w:r>
        <w:rPr>
          <w:rFonts w:ascii="Times New Roman"/>
          <w:szCs w:val="21"/>
        </w:rPr>
        <w:t>。</w:t>
      </w:r>
    </w:p>
    <w:p w14:paraId="73E876A0" w14:textId="3271F3C3" w:rsidR="00635683" w:rsidRPr="00A57693" w:rsidRDefault="00635683" w:rsidP="00635683">
      <w:pPr>
        <w:pStyle w:val="a7"/>
        <w:ind w:firstLineChars="0" w:firstLine="0"/>
        <w:jc w:val="center"/>
        <w:rPr>
          <w:rFonts w:ascii="Times New Roman" w:eastAsia="黑体"/>
        </w:rPr>
      </w:pPr>
      <w:r w:rsidRPr="00A57693">
        <w:rPr>
          <w:rFonts w:ascii="Times New Roman" w:eastAsia="黑体" w:hint="eastAsia"/>
        </w:rPr>
        <w:t>表</w:t>
      </w:r>
      <w:r w:rsidR="007B77E6">
        <w:rPr>
          <w:rFonts w:ascii="Times New Roman" w:eastAsia="黑体" w:hint="eastAsia"/>
        </w:rPr>
        <w:t>A.</w:t>
      </w:r>
      <w:r w:rsidRPr="00A57693">
        <w:rPr>
          <w:rFonts w:ascii="Times New Roman" w:eastAsia="黑体"/>
        </w:rPr>
        <w:t xml:space="preserve">1 </w:t>
      </w:r>
      <w:r w:rsidRPr="00A57693">
        <w:rPr>
          <w:rFonts w:ascii="Times New Roman" w:eastAsia="黑体" w:hint="eastAsia"/>
        </w:rPr>
        <w:t>玉米主要</w:t>
      </w:r>
      <w:r w:rsidRPr="00851DF8">
        <w:rPr>
          <w:rFonts w:ascii="Times New Roman" w:eastAsia="黑体" w:hint="eastAsia"/>
        </w:rPr>
        <w:t>叶斑病</w:t>
      </w:r>
      <w:r w:rsidRPr="00A57693">
        <w:rPr>
          <w:rFonts w:ascii="Times New Roman" w:eastAsia="黑体" w:hint="eastAsia"/>
        </w:rPr>
        <w:t>信息</w:t>
      </w:r>
    </w:p>
    <w:tbl>
      <w:tblPr>
        <w:tblStyle w:val="af8"/>
        <w:tblW w:w="0" w:type="auto"/>
        <w:tblLook w:val="04A0" w:firstRow="1" w:lastRow="0" w:firstColumn="1" w:lastColumn="0" w:noHBand="0" w:noVBand="1"/>
      </w:tblPr>
      <w:tblGrid>
        <w:gridCol w:w="1259"/>
        <w:gridCol w:w="1933"/>
        <w:gridCol w:w="1138"/>
        <w:gridCol w:w="1619"/>
        <w:gridCol w:w="1054"/>
        <w:gridCol w:w="1293"/>
      </w:tblGrid>
      <w:tr w:rsidR="00635683" w:rsidRPr="0041492F" w14:paraId="1F2345ED" w14:textId="77777777" w:rsidTr="00406517">
        <w:tc>
          <w:tcPr>
            <w:tcW w:w="1259" w:type="dxa"/>
            <w:vAlign w:val="center"/>
          </w:tcPr>
          <w:p w14:paraId="381BE0F2"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主要病害</w:t>
            </w:r>
          </w:p>
        </w:tc>
        <w:tc>
          <w:tcPr>
            <w:tcW w:w="1933" w:type="dxa"/>
            <w:vAlign w:val="center"/>
          </w:tcPr>
          <w:p w14:paraId="20917178"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病原</w:t>
            </w:r>
          </w:p>
        </w:tc>
        <w:tc>
          <w:tcPr>
            <w:tcW w:w="1138" w:type="dxa"/>
            <w:vAlign w:val="center"/>
          </w:tcPr>
          <w:p w14:paraId="06BABC00"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症状特点</w:t>
            </w:r>
          </w:p>
        </w:tc>
        <w:tc>
          <w:tcPr>
            <w:tcW w:w="1619" w:type="dxa"/>
            <w:vAlign w:val="center"/>
          </w:tcPr>
          <w:p w14:paraId="44CAF057"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适宜发生</w:t>
            </w:r>
          </w:p>
          <w:p w14:paraId="3873171E"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条件</w:t>
            </w:r>
          </w:p>
        </w:tc>
        <w:tc>
          <w:tcPr>
            <w:tcW w:w="1054" w:type="dxa"/>
            <w:vAlign w:val="center"/>
          </w:tcPr>
          <w:p w14:paraId="324AA7C0"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主要发生</w:t>
            </w:r>
          </w:p>
          <w:p w14:paraId="75124005"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区域</w:t>
            </w:r>
          </w:p>
        </w:tc>
        <w:tc>
          <w:tcPr>
            <w:tcW w:w="1293" w:type="dxa"/>
            <w:vAlign w:val="center"/>
          </w:tcPr>
          <w:p w14:paraId="582F06C3" w14:textId="77777777" w:rsidR="00635683" w:rsidRPr="007B77E6" w:rsidRDefault="00635683" w:rsidP="00406517">
            <w:pPr>
              <w:pStyle w:val="a7"/>
              <w:adjustRightInd w:val="0"/>
              <w:snapToGrid w:val="0"/>
              <w:spacing w:line="360" w:lineRule="exact"/>
              <w:ind w:firstLineChars="0" w:firstLine="0"/>
              <w:jc w:val="center"/>
              <w:rPr>
                <w:rFonts w:ascii="Times New Roman"/>
                <w:b/>
                <w:szCs w:val="21"/>
              </w:rPr>
            </w:pPr>
            <w:r w:rsidRPr="0041492F">
              <w:rPr>
                <w:rFonts w:ascii="Times New Roman"/>
                <w:b/>
                <w:szCs w:val="21"/>
              </w:rPr>
              <w:t>易发病时期</w:t>
            </w:r>
          </w:p>
        </w:tc>
      </w:tr>
      <w:tr w:rsidR="00635683" w:rsidRPr="0041492F" w14:paraId="79AE17B3" w14:textId="77777777" w:rsidTr="00406517">
        <w:trPr>
          <w:trHeight w:val="241"/>
        </w:trPr>
        <w:tc>
          <w:tcPr>
            <w:tcW w:w="1259" w:type="dxa"/>
          </w:tcPr>
          <w:p w14:paraId="273E5BD5" w14:textId="588388F2"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大斑病</w:t>
            </w:r>
          </w:p>
        </w:tc>
        <w:tc>
          <w:tcPr>
            <w:tcW w:w="1933" w:type="dxa"/>
          </w:tcPr>
          <w:p w14:paraId="1E55BFD7" w14:textId="3D4F90C3" w:rsidR="00635683" w:rsidRPr="007B77E6" w:rsidRDefault="00635683" w:rsidP="00406517">
            <w:pPr>
              <w:pStyle w:val="a7"/>
              <w:adjustRightInd w:val="0"/>
              <w:snapToGrid w:val="0"/>
              <w:spacing w:line="360" w:lineRule="exact"/>
              <w:ind w:firstLineChars="0" w:firstLine="0"/>
              <w:rPr>
                <w:rFonts w:ascii="Times New Roman"/>
                <w:i/>
                <w:szCs w:val="21"/>
              </w:rPr>
            </w:pPr>
            <w:r w:rsidRPr="0041492F">
              <w:rPr>
                <w:rFonts w:ascii="Times New Roman"/>
                <w:szCs w:val="21"/>
              </w:rPr>
              <w:t>有性态：大斑刚毛</w:t>
            </w:r>
            <w:proofErr w:type="gramStart"/>
            <w:r w:rsidRPr="0041492F">
              <w:rPr>
                <w:rFonts w:ascii="Times New Roman"/>
                <w:szCs w:val="21"/>
              </w:rPr>
              <w:t>座腔菌</w:t>
            </w:r>
            <w:proofErr w:type="spellStart"/>
            <w:proofErr w:type="gramEnd"/>
            <w:r w:rsidRPr="007B77E6">
              <w:rPr>
                <w:rFonts w:ascii="Times New Roman"/>
                <w:i/>
                <w:szCs w:val="21"/>
              </w:rPr>
              <w:t>Setosphaeria</w:t>
            </w:r>
            <w:proofErr w:type="spellEnd"/>
            <w:r w:rsidRPr="007B77E6">
              <w:rPr>
                <w:rFonts w:ascii="Times New Roman"/>
                <w:i/>
                <w:szCs w:val="21"/>
              </w:rPr>
              <w:t xml:space="preserve"> turcica</w:t>
            </w:r>
            <w:r w:rsidRPr="007B77E6">
              <w:rPr>
                <w:rFonts w:ascii="Times New Roman"/>
                <w:szCs w:val="21"/>
              </w:rPr>
              <w:t>；</w:t>
            </w:r>
          </w:p>
          <w:p w14:paraId="5AAD5D31"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无性态：玉米大斑</w:t>
            </w:r>
            <w:proofErr w:type="gramStart"/>
            <w:r w:rsidRPr="0041492F">
              <w:rPr>
                <w:rFonts w:ascii="Times New Roman"/>
                <w:szCs w:val="21"/>
              </w:rPr>
              <w:t>凸</w:t>
            </w:r>
            <w:proofErr w:type="gramEnd"/>
            <w:r w:rsidRPr="0041492F">
              <w:rPr>
                <w:rFonts w:ascii="Times New Roman"/>
                <w:szCs w:val="21"/>
              </w:rPr>
              <w:t>脐蠕孢</w:t>
            </w:r>
            <w:proofErr w:type="spellStart"/>
            <w:r w:rsidRPr="007B77E6">
              <w:rPr>
                <w:rFonts w:ascii="Times New Roman"/>
                <w:i/>
                <w:szCs w:val="21"/>
              </w:rPr>
              <w:t>Exserohilum</w:t>
            </w:r>
            <w:proofErr w:type="spellEnd"/>
            <w:r w:rsidRPr="007B77E6">
              <w:rPr>
                <w:rFonts w:ascii="Times New Roman"/>
                <w:i/>
                <w:szCs w:val="21"/>
              </w:rPr>
              <w:t xml:space="preserve"> </w:t>
            </w:r>
            <w:proofErr w:type="spellStart"/>
            <w:r w:rsidRPr="007B77E6">
              <w:rPr>
                <w:rFonts w:ascii="Times New Roman"/>
                <w:i/>
                <w:szCs w:val="21"/>
              </w:rPr>
              <w:t>turcicum</w:t>
            </w:r>
            <w:proofErr w:type="spellEnd"/>
            <w:r w:rsidRPr="007B77E6">
              <w:rPr>
                <w:rFonts w:ascii="Times New Roman"/>
                <w:szCs w:val="21"/>
              </w:rPr>
              <w:t>。</w:t>
            </w:r>
          </w:p>
        </w:tc>
        <w:tc>
          <w:tcPr>
            <w:tcW w:w="1138" w:type="dxa"/>
          </w:tcPr>
          <w:p w14:paraId="47DD0295"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大型梭形病斑，</w:t>
            </w:r>
            <w:r w:rsidRPr="0041492F">
              <w:rPr>
                <w:rFonts w:ascii="Times New Roman"/>
              </w:rPr>
              <w:t>病斑一般长</w:t>
            </w:r>
            <w:r w:rsidRPr="007B77E6">
              <w:rPr>
                <w:rFonts w:ascii="Times New Roman"/>
              </w:rPr>
              <w:t>5~</w:t>
            </w:r>
            <w:smartTag w:uri="urn:schemas-microsoft-com:office:smarttags" w:element="chmetcnv">
              <w:smartTagPr>
                <w:attr w:name="UnitName" w:val="cm"/>
                <w:attr w:name="SourceValue" w:val="10"/>
                <w:attr w:name="HasSpace" w:val="True"/>
                <w:attr w:name="Negative" w:val="False"/>
                <w:attr w:name="NumberType" w:val="1"/>
                <w:attr w:name="TCSC" w:val="0"/>
              </w:smartTagPr>
              <w:r w:rsidRPr="007B77E6">
                <w:rPr>
                  <w:rFonts w:ascii="Times New Roman"/>
                </w:rPr>
                <w:t>10 cm</w:t>
              </w:r>
            </w:smartTag>
            <w:r w:rsidRPr="0041492F">
              <w:rPr>
                <w:rFonts w:ascii="Times New Roman"/>
              </w:rPr>
              <w:t>，宽</w:t>
            </w:r>
            <w:r w:rsidRPr="007B77E6">
              <w:rPr>
                <w:rFonts w:ascii="Times New Roman"/>
              </w:rPr>
              <w:t>1~2 cm</w:t>
            </w:r>
            <w:r w:rsidRPr="0041492F">
              <w:rPr>
                <w:rFonts w:ascii="Times New Roman"/>
              </w:rPr>
              <w:t>，</w:t>
            </w:r>
            <w:r w:rsidRPr="0041492F">
              <w:rPr>
                <w:rFonts w:ascii="Times New Roman"/>
                <w:color w:val="000000" w:themeColor="text1"/>
                <w:szCs w:val="21"/>
              </w:rPr>
              <w:t>青</w:t>
            </w:r>
            <w:r w:rsidRPr="007B77E6">
              <w:rPr>
                <w:rFonts w:ascii="Times New Roman"/>
                <w:color w:val="000000" w:themeColor="text1"/>
                <w:szCs w:val="21"/>
              </w:rPr>
              <w:t>灰色至黄褐色</w:t>
            </w:r>
            <w:r w:rsidRPr="0041492F">
              <w:rPr>
                <w:rFonts w:ascii="Times New Roman"/>
              </w:rPr>
              <w:t>。</w:t>
            </w:r>
          </w:p>
        </w:tc>
        <w:tc>
          <w:tcPr>
            <w:tcW w:w="1619" w:type="dxa"/>
          </w:tcPr>
          <w:p w14:paraId="04B8E98C"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rPr>
              <w:t>发病适温</w:t>
            </w:r>
            <w:r w:rsidRPr="007B77E6">
              <w:rPr>
                <w:rFonts w:ascii="Times New Roman"/>
              </w:rPr>
              <w:t>20~25</w:t>
            </w:r>
            <w:r w:rsidRPr="0041492F">
              <w:rPr>
                <w:rFonts w:ascii="Times New Roman"/>
              </w:rPr>
              <w:t>℃</w:t>
            </w:r>
            <w:r w:rsidRPr="0041492F">
              <w:rPr>
                <w:rFonts w:ascii="Times New Roman"/>
              </w:rPr>
              <w:t>；相对湿度</w:t>
            </w:r>
            <w:r w:rsidRPr="007B77E6">
              <w:rPr>
                <w:rFonts w:ascii="Times New Roman"/>
              </w:rPr>
              <w:t>90%</w:t>
            </w:r>
            <w:r w:rsidRPr="0041492F">
              <w:rPr>
                <w:rFonts w:ascii="Times New Roman"/>
              </w:rPr>
              <w:t>以上。</w:t>
            </w:r>
          </w:p>
        </w:tc>
        <w:tc>
          <w:tcPr>
            <w:tcW w:w="1054" w:type="dxa"/>
          </w:tcPr>
          <w:p w14:paraId="44E4440D"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东北春玉米区和西南山地玉米区的高海拔地区。</w:t>
            </w:r>
          </w:p>
        </w:tc>
        <w:tc>
          <w:tcPr>
            <w:tcW w:w="1293" w:type="dxa"/>
          </w:tcPr>
          <w:p w14:paraId="0413764D"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rPr>
              <w:t>玉米抽雄后。</w:t>
            </w:r>
          </w:p>
        </w:tc>
      </w:tr>
      <w:tr w:rsidR="00635683" w:rsidRPr="0041492F" w14:paraId="11892DDC" w14:textId="77777777" w:rsidTr="00406517">
        <w:tc>
          <w:tcPr>
            <w:tcW w:w="1259" w:type="dxa"/>
          </w:tcPr>
          <w:p w14:paraId="26D022EB" w14:textId="54F0AC6D"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小斑病</w:t>
            </w:r>
          </w:p>
        </w:tc>
        <w:tc>
          <w:tcPr>
            <w:tcW w:w="1933" w:type="dxa"/>
          </w:tcPr>
          <w:p w14:paraId="19D852A3"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有性态：异旋</w:t>
            </w:r>
            <w:proofErr w:type="gramStart"/>
            <w:r w:rsidRPr="0041492F">
              <w:rPr>
                <w:rFonts w:ascii="Times New Roman"/>
                <w:szCs w:val="21"/>
              </w:rPr>
              <w:t>孢</w:t>
            </w:r>
            <w:proofErr w:type="gramEnd"/>
            <w:r w:rsidRPr="0041492F">
              <w:rPr>
                <w:rFonts w:ascii="Times New Roman"/>
                <w:szCs w:val="21"/>
              </w:rPr>
              <w:t>腔</w:t>
            </w:r>
            <w:proofErr w:type="spellStart"/>
            <w:r w:rsidRPr="007B77E6">
              <w:rPr>
                <w:rFonts w:ascii="Times New Roman"/>
                <w:i/>
                <w:szCs w:val="21"/>
              </w:rPr>
              <w:t>Cochliobolus</w:t>
            </w:r>
            <w:proofErr w:type="spellEnd"/>
            <w:r w:rsidRPr="007B77E6">
              <w:rPr>
                <w:rFonts w:ascii="Times New Roman"/>
                <w:i/>
                <w:szCs w:val="21"/>
              </w:rPr>
              <w:t xml:space="preserve"> </w:t>
            </w:r>
            <w:proofErr w:type="spellStart"/>
            <w:r w:rsidRPr="007B77E6">
              <w:rPr>
                <w:rFonts w:ascii="Times New Roman"/>
                <w:i/>
                <w:szCs w:val="21"/>
              </w:rPr>
              <w:t>heterostrophus</w:t>
            </w:r>
            <w:proofErr w:type="spellEnd"/>
            <w:r w:rsidRPr="007B77E6">
              <w:rPr>
                <w:rFonts w:ascii="Times New Roman"/>
                <w:szCs w:val="21"/>
              </w:rPr>
              <w:t>；</w:t>
            </w:r>
          </w:p>
          <w:p w14:paraId="1AE6F2B6"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无性态：玉蜀黍双极</w:t>
            </w:r>
            <w:proofErr w:type="gramStart"/>
            <w:r w:rsidRPr="0041492F">
              <w:rPr>
                <w:rFonts w:ascii="Times New Roman"/>
                <w:szCs w:val="21"/>
              </w:rPr>
              <w:t>蠕</w:t>
            </w:r>
            <w:proofErr w:type="gramEnd"/>
            <w:r w:rsidRPr="0041492F">
              <w:rPr>
                <w:rFonts w:ascii="Times New Roman"/>
                <w:szCs w:val="21"/>
              </w:rPr>
              <w:t>孢</w:t>
            </w:r>
            <w:proofErr w:type="spellStart"/>
            <w:r w:rsidRPr="007B77E6">
              <w:rPr>
                <w:rFonts w:ascii="Times New Roman"/>
                <w:i/>
                <w:szCs w:val="21"/>
              </w:rPr>
              <w:t>Bipolaris</w:t>
            </w:r>
            <w:proofErr w:type="spellEnd"/>
            <w:r w:rsidRPr="007B77E6">
              <w:rPr>
                <w:rFonts w:ascii="Times New Roman"/>
                <w:i/>
                <w:szCs w:val="21"/>
              </w:rPr>
              <w:t xml:space="preserve"> maydis</w:t>
            </w:r>
            <w:r w:rsidRPr="007B77E6">
              <w:rPr>
                <w:rFonts w:ascii="Times New Roman"/>
                <w:szCs w:val="21"/>
              </w:rPr>
              <w:t>。</w:t>
            </w:r>
          </w:p>
        </w:tc>
        <w:tc>
          <w:tcPr>
            <w:tcW w:w="1138" w:type="dxa"/>
          </w:tcPr>
          <w:p w14:paraId="28F9EC23"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rPr>
              <w:t>病斑较小，一般长度不超过</w:t>
            </w:r>
            <w:r w:rsidRPr="007B77E6">
              <w:rPr>
                <w:rFonts w:ascii="Times New Roman"/>
              </w:rPr>
              <w:t>2 cm</w:t>
            </w:r>
            <w:r w:rsidRPr="0041492F">
              <w:rPr>
                <w:rFonts w:ascii="Times New Roman"/>
              </w:rPr>
              <w:t>，因寄主抗性不同病斑类型不同。</w:t>
            </w:r>
          </w:p>
        </w:tc>
        <w:tc>
          <w:tcPr>
            <w:tcW w:w="1619" w:type="dxa"/>
          </w:tcPr>
          <w:p w14:paraId="16E4C126"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rPr>
              <w:t>发病适温在</w:t>
            </w:r>
            <w:r w:rsidRPr="007B77E6">
              <w:rPr>
                <w:rFonts w:ascii="Times New Roman"/>
              </w:rPr>
              <w:t>25</w:t>
            </w:r>
            <w:r w:rsidRPr="007B77E6">
              <w:rPr>
                <w:rFonts w:ascii="Times New Roman"/>
                <w:color w:val="000000" w:themeColor="text1"/>
              </w:rPr>
              <w:t>~29</w:t>
            </w:r>
            <w:r w:rsidRPr="0041492F">
              <w:rPr>
                <w:rFonts w:ascii="Times New Roman"/>
              </w:rPr>
              <w:t>℃</w:t>
            </w:r>
            <w:r w:rsidRPr="0041492F">
              <w:rPr>
                <w:rFonts w:ascii="Times New Roman"/>
              </w:rPr>
              <w:t>，雨日、雨量、露日、露量多的年份和地区发生重。</w:t>
            </w:r>
          </w:p>
        </w:tc>
        <w:tc>
          <w:tcPr>
            <w:tcW w:w="1054" w:type="dxa"/>
          </w:tcPr>
          <w:p w14:paraId="60D29EC0" w14:textId="65ACF969"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黄淮海夏播玉米区</w:t>
            </w:r>
            <w:r w:rsidR="001648A0" w:rsidRPr="0041492F">
              <w:rPr>
                <w:rFonts w:ascii="Times New Roman"/>
                <w:szCs w:val="21"/>
              </w:rPr>
              <w:t>和东南玉米区</w:t>
            </w:r>
            <w:r w:rsidRPr="0041492F">
              <w:rPr>
                <w:rFonts w:ascii="Times New Roman"/>
                <w:szCs w:val="21"/>
              </w:rPr>
              <w:t>。</w:t>
            </w:r>
          </w:p>
        </w:tc>
        <w:tc>
          <w:tcPr>
            <w:tcW w:w="1293" w:type="dxa"/>
          </w:tcPr>
          <w:p w14:paraId="0B2124B0"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玉米抽雄后。</w:t>
            </w:r>
          </w:p>
        </w:tc>
      </w:tr>
      <w:tr w:rsidR="00635683" w:rsidRPr="0041492F" w14:paraId="679D30B3" w14:textId="77777777" w:rsidTr="00406517">
        <w:tc>
          <w:tcPr>
            <w:tcW w:w="1259" w:type="dxa"/>
          </w:tcPr>
          <w:p w14:paraId="56B1140E" w14:textId="4729279A"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灰斑病</w:t>
            </w:r>
          </w:p>
        </w:tc>
        <w:tc>
          <w:tcPr>
            <w:tcW w:w="1933" w:type="dxa"/>
          </w:tcPr>
          <w:p w14:paraId="625B53B2"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有性态：</w:t>
            </w:r>
            <w:proofErr w:type="gramStart"/>
            <w:r w:rsidRPr="0041492F">
              <w:rPr>
                <w:rFonts w:ascii="Times New Roman"/>
                <w:bCs/>
                <w:szCs w:val="21"/>
              </w:rPr>
              <w:t>球腔菌</w:t>
            </w:r>
            <w:proofErr w:type="spellStart"/>
            <w:proofErr w:type="gramEnd"/>
            <w:r w:rsidRPr="007B77E6">
              <w:rPr>
                <w:rFonts w:ascii="Times New Roman"/>
                <w:bCs/>
                <w:i/>
                <w:iCs/>
                <w:szCs w:val="21"/>
              </w:rPr>
              <w:t>Mycosphoerella</w:t>
            </w:r>
            <w:proofErr w:type="spellEnd"/>
            <w:r w:rsidRPr="007B77E6">
              <w:rPr>
                <w:rFonts w:ascii="Times New Roman"/>
                <w:bCs/>
                <w:iCs/>
                <w:szCs w:val="21"/>
              </w:rPr>
              <w:t>；</w:t>
            </w:r>
          </w:p>
          <w:p w14:paraId="64A6C21B"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无性态：玉蜀黍尾</w:t>
            </w:r>
            <w:proofErr w:type="gramStart"/>
            <w:r w:rsidRPr="0041492F">
              <w:rPr>
                <w:rFonts w:ascii="Times New Roman"/>
                <w:szCs w:val="21"/>
              </w:rPr>
              <w:t>孢</w:t>
            </w:r>
            <w:proofErr w:type="spellStart"/>
            <w:proofErr w:type="gramEnd"/>
            <w:r w:rsidRPr="007B77E6">
              <w:rPr>
                <w:rFonts w:ascii="Times New Roman"/>
                <w:i/>
                <w:szCs w:val="21"/>
              </w:rPr>
              <w:t>Cercospora</w:t>
            </w:r>
            <w:proofErr w:type="spellEnd"/>
            <w:r w:rsidRPr="007B77E6">
              <w:rPr>
                <w:rFonts w:ascii="Times New Roman"/>
                <w:i/>
                <w:szCs w:val="21"/>
              </w:rPr>
              <w:t xml:space="preserve"> </w:t>
            </w:r>
            <w:proofErr w:type="spellStart"/>
            <w:r w:rsidRPr="007B77E6">
              <w:rPr>
                <w:rFonts w:ascii="Times New Roman"/>
                <w:i/>
                <w:szCs w:val="21"/>
              </w:rPr>
              <w:t>zeae</w:t>
            </w:r>
            <w:proofErr w:type="spellEnd"/>
            <w:r w:rsidRPr="007B77E6">
              <w:rPr>
                <w:rFonts w:ascii="Times New Roman"/>
                <w:i/>
                <w:szCs w:val="21"/>
              </w:rPr>
              <w:t>-maydis</w:t>
            </w:r>
            <w:r w:rsidRPr="0041492F">
              <w:rPr>
                <w:rFonts w:ascii="Times New Roman"/>
                <w:szCs w:val="21"/>
              </w:rPr>
              <w:t>和玉米尾孢</w:t>
            </w:r>
            <w:proofErr w:type="spellStart"/>
            <w:r w:rsidRPr="007B77E6">
              <w:rPr>
                <w:rFonts w:ascii="Times New Roman"/>
                <w:i/>
                <w:iCs/>
                <w:szCs w:val="21"/>
              </w:rPr>
              <w:t>Cercospora</w:t>
            </w:r>
            <w:proofErr w:type="spellEnd"/>
            <w:r w:rsidRPr="007B77E6">
              <w:rPr>
                <w:rFonts w:ascii="Times New Roman"/>
                <w:i/>
                <w:iCs/>
                <w:szCs w:val="21"/>
              </w:rPr>
              <w:t xml:space="preserve"> </w:t>
            </w:r>
            <w:proofErr w:type="spellStart"/>
            <w:r w:rsidRPr="007B77E6">
              <w:rPr>
                <w:rFonts w:ascii="Times New Roman"/>
                <w:i/>
                <w:iCs/>
                <w:szCs w:val="21"/>
              </w:rPr>
              <w:t>zeina</w:t>
            </w:r>
            <w:proofErr w:type="spellEnd"/>
            <w:r w:rsidRPr="007B77E6">
              <w:rPr>
                <w:rFonts w:ascii="Times New Roman"/>
                <w:iCs/>
                <w:szCs w:val="21"/>
              </w:rPr>
              <w:t>。</w:t>
            </w:r>
          </w:p>
        </w:tc>
        <w:tc>
          <w:tcPr>
            <w:tcW w:w="1138" w:type="dxa"/>
          </w:tcPr>
          <w:p w14:paraId="6C717BF8" w14:textId="6BAD0F1D"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灰色长条形病斑，与叶脉平行，病斑后期中央灰白色，</w:t>
            </w:r>
            <w:r w:rsidR="001648A0" w:rsidRPr="0041492F">
              <w:rPr>
                <w:rFonts w:ascii="Times New Roman"/>
                <w:szCs w:val="21"/>
              </w:rPr>
              <w:t>有或无</w:t>
            </w:r>
            <w:r w:rsidRPr="0041492F">
              <w:rPr>
                <w:rFonts w:ascii="Times New Roman"/>
                <w:szCs w:val="21"/>
              </w:rPr>
              <w:t>褐色</w:t>
            </w:r>
            <w:r w:rsidR="001648A0" w:rsidRPr="0041492F">
              <w:rPr>
                <w:rFonts w:ascii="Times New Roman"/>
                <w:szCs w:val="21"/>
              </w:rPr>
              <w:t>边缘</w:t>
            </w:r>
            <w:r w:rsidRPr="0041492F">
              <w:rPr>
                <w:rFonts w:ascii="Times New Roman"/>
                <w:szCs w:val="21"/>
              </w:rPr>
              <w:t>。</w:t>
            </w:r>
          </w:p>
        </w:tc>
        <w:tc>
          <w:tcPr>
            <w:tcW w:w="1619" w:type="dxa"/>
          </w:tcPr>
          <w:p w14:paraId="58ADC417"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湿度大于</w:t>
            </w:r>
            <w:r w:rsidRPr="007B77E6">
              <w:rPr>
                <w:rFonts w:ascii="Times New Roman"/>
                <w:szCs w:val="21"/>
              </w:rPr>
              <w:t>90%</w:t>
            </w:r>
            <w:r w:rsidRPr="0041492F">
              <w:rPr>
                <w:rFonts w:ascii="Times New Roman"/>
                <w:szCs w:val="21"/>
              </w:rPr>
              <w:t>维持</w:t>
            </w:r>
            <w:r w:rsidRPr="007B77E6">
              <w:rPr>
                <w:rFonts w:ascii="Times New Roman"/>
                <w:szCs w:val="21"/>
              </w:rPr>
              <w:t>12 h</w:t>
            </w:r>
            <w:r w:rsidRPr="0041492F">
              <w:rPr>
                <w:rFonts w:ascii="Times New Roman"/>
                <w:szCs w:val="21"/>
              </w:rPr>
              <w:t>左右有利于病害发生。</w:t>
            </w:r>
          </w:p>
        </w:tc>
        <w:tc>
          <w:tcPr>
            <w:tcW w:w="1054" w:type="dxa"/>
          </w:tcPr>
          <w:p w14:paraId="1D488EE2"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主要发生在东北春播玉米区和西南山地玉米区。</w:t>
            </w:r>
          </w:p>
        </w:tc>
        <w:tc>
          <w:tcPr>
            <w:tcW w:w="1293" w:type="dxa"/>
          </w:tcPr>
          <w:p w14:paraId="039E367E"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玉米抽雄后。</w:t>
            </w:r>
          </w:p>
        </w:tc>
      </w:tr>
      <w:tr w:rsidR="00635683" w:rsidRPr="0041492F" w14:paraId="32D7942A" w14:textId="77777777" w:rsidTr="00406517">
        <w:tc>
          <w:tcPr>
            <w:tcW w:w="1259" w:type="dxa"/>
          </w:tcPr>
          <w:p w14:paraId="14623452" w14:textId="10BAD6AD"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白斑病</w:t>
            </w:r>
          </w:p>
        </w:tc>
        <w:tc>
          <w:tcPr>
            <w:tcW w:w="1933" w:type="dxa"/>
          </w:tcPr>
          <w:p w14:paraId="167DF9D8" w14:textId="741D5284"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玉米</w:t>
            </w:r>
            <w:proofErr w:type="gramStart"/>
            <w:r w:rsidRPr="0041492F">
              <w:rPr>
                <w:rFonts w:ascii="Times New Roman"/>
                <w:szCs w:val="21"/>
              </w:rPr>
              <w:t>暗球腔菌</w:t>
            </w:r>
            <w:proofErr w:type="spellStart"/>
            <w:proofErr w:type="gramEnd"/>
            <w:r w:rsidRPr="007B77E6">
              <w:rPr>
                <w:rFonts w:ascii="Times New Roman"/>
                <w:i/>
                <w:szCs w:val="21"/>
              </w:rPr>
              <w:t>Phaeosphaeria</w:t>
            </w:r>
            <w:proofErr w:type="spellEnd"/>
            <w:r w:rsidRPr="007B77E6">
              <w:rPr>
                <w:rFonts w:ascii="Times New Roman"/>
                <w:szCs w:val="21"/>
              </w:rPr>
              <w:t xml:space="preserve"> </w:t>
            </w:r>
            <w:proofErr w:type="spellStart"/>
            <w:r w:rsidRPr="007B77E6">
              <w:rPr>
                <w:rFonts w:ascii="Times New Roman"/>
                <w:i/>
                <w:szCs w:val="21"/>
              </w:rPr>
              <w:t>maydish</w:t>
            </w:r>
            <w:proofErr w:type="spellEnd"/>
            <w:r w:rsidRPr="0041492F">
              <w:rPr>
                <w:rFonts w:ascii="Times New Roman"/>
                <w:i/>
                <w:szCs w:val="21"/>
              </w:rPr>
              <w:t>、</w:t>
            </w:r>
            <w:r w:rsidRPr="0041492F">
              <w:rPr>
                <w:rFonts w:ascii="Times New Roman"/>
                <w:iCs/>
                <w:szCs w:val="21"/>
              </w:rPr>
              <w:t>宽颈附球菌</w:t>
            </w:r>
            <w:proofErr w:type="spellStart"/>
            <w:r w:rsidRPr="007B77E6">
              <w:rPr>
                <w:rFonts w:ascii="Times New Roman"/>
                <w:i/>
                <w:szCs w:val="21"/>
              </w:rPr>
              <w:t>Epicoccum</w:t>
            </w:r>
            <w:proofErr w:type="spellEnd"/>
            <w:r w:rsidRPr="007B77E6">
              <w:rPr>
                <w:rFonts w:ascii="Times New Roman"/>
                <w:i/>
                <w:szCs w:val="21"/>
              </w:rPr>
              <w:t xml:space="preserve"> </w:t>
            </w:r>
            <w:proofErr w:type="spellStart"/>
            <w:r w:rsidRPr="007B77E6">
              <w:rPr>
                <w:rFonts w:ascii="Times New Roman"/>
                <w:i/>
                <w:szCs w:val="21"/>
              </w:rPr>
              <w:t>latusicollum</w:t>
            </w:r>
            <w:proofErr w:type="spellEnd"/>
            <w:r w:rsidRPr="0041492F">
              <w:rPr>
                <w:rFonts w:ascii="Times New Roman"/>
                <w:i/>
                <w:szCs w:val="21"/>
              </w:rPr>
              <w:t>、</w:t>
            </w:r>
            <w:r w:rsidRPr="0041492F">
              <w:rPr>
                <w:rFonts w:ascii="Times New Roman"/>
                <w:iCs/>
                <w:szCs w:val="21"/>
              </w:rPr>
              <w:t>高粱</w:t>
            </w:r>
            <w:r w:rsidRPr="0041492F">
              <w:rPr>
                <w:rFonts w:ascii="Times New Roman"/>
                <w:iCs/>
                <w:szCs w:val="21"/>
              </w:rPr>
              <w:lastRenderedPageBreak/>
              <w:t>附球孢菌</w:t>
            </w:r>
            <w:proofErr w:type="spellStart"/>
            <w:r w:rsidRPr="007B77E6">
              <w:rPr>
                <w:rFonts w:ascii="Times New Roman"/>
                <w:i/>
                <w:szCs w:val="21"/>
              </w:rPr>
              <w:t>Epicoccum</w:t>
            </w:r>
            <w:proofErr w:type="spellEnd"/>
            <w:r w:rsidRPr="007B77E6">
              <w:rPr>
                <w:rFonts w:ascii="Times New Roman"/>
                <w:i/>
                <w:szCs w:val="21"/>
              </w:rPr>
              <w:t xml:space="preserve"> </w:t>
            </w:r>
            <w:proofErr w:type="spellStart"/>
            <w:r w:rsidRPr="007B77E6">
              <w:rPr>
                <w:rFonts w:ascii="Times New Roman"/>
                <w:i/>
                <w:szCs w:val="21"/>
              </w:rPr>
              <w:t>sorghinum</w:t>
            </w:r>
            <w:proofErr w:type="spellEnd"/>
            <w:r w:rsidRPr="0041492F">
              <w:rPr>
                <w:rFonts w:ascii="Times New Roman"/>
                <w:szCs w:val="21"/>
              </w:rPr>
              <w:t>或</w:t>
            </w:r>
            <w:r w:rsidR="001648A0" w:rsidRPr="0041492F">
              <w:rPr>
                <w:rFonts w:ascii="Times New Roman"/>
                <w:szCs w:val="21"/>
              </w:rPr>
              <w:t>玉米棘壳孢</w:t>
            </w:r>
            <w:proofErr w:type="spellStart"/>
            <w:r w:rsidR="00624767" w:rsidRPr="007B77E6">
              <w:rPr>
                <w:rFonts w:ascii="Times New Roman"/>
                <w:i/>
                <w:iCs/>
                <w:szCs w:val="21"/>
              </w:rPr>
              <w:t>Setophoma</w:t>
            </w:r>
            <w:proofErr w:type="spellEnd"/>
            <w:r w:rsidR="00624767" w:rsidRPr="007B77E6">
              <w:rPr>
                <w:rFonts w:ascii="Times New Roman"/>
                <w:i/>
                <w:iCs/>
                <w:szCs w:val="21"/>
              </w:rPr>
              <w:t xml:space="preserve"> maydis</w:t>
            </w:r>
            <w:r w:rsidRPr="007B77E6">
              <w:rPr>
                <w:rFonts w:ascii="Times New Roman"/>
                <w:szCs w:val="21"/>
              </w:rPr>
              <w:t>。</w:t>
            </w:r>
          </w:p>
        </w:tc>
        <w:tc>
          <w:tcPr>
            <w:tcW w:w="1138" w:type="dxa"/>
          </w:tcPr>
          <w:p w14:paraId="79E694F4"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7B77E6">
              <w:rPr>
                <w:rFonts w:ascii="Times New Roman"/>
              </w:rPr>
              <w:lastRenderedPageBreak/>
              <w:t>单生水</w:t>
            </w:r>
            <w:proofErr w:type="gramStart"/>
            <w:r w:rsidRPr="007B77E6">
              <w:rPr>
                <w:rFonts w:ascii="Times New Roman"/>
              </w:rPr>
              <w:t>渍状褪</w:t>
            </w:r>
            <w:proofErr w:type="gramEnd"/>
            <w:r w:rsidRPr="007B77E6">
              <w:rPr>
                <w:rFonts w:ascii="Times New Roman"/>
              </w:rPr>
              <w:t>绿病斑，圆形、椭圆形或不规整球</w:t>
            </w:r>
            <w:r w:rsidRPr="007B77E6">
              <w:rPr>
                <w:rFonts w:ascii="Times New Roman"/>
              </w:rPr>
              <w:lastRenderedPageBreak/>
              <w:t>形</w:t>
            </w:r>
            <w:r w:rsidRPr="0041492F">
              <w:rPr>
                <w:rFonts w:ascii="Times New Roman"/>
              </w:rPr>
              <w:t>，</w:t>
            </w:r>
            <w:r w:rsidRPr="007B77E6">
              <w:rPr>
                <w:rFonts w:ascii="Times New Roman"/>
              </w:rPr>
              <w:t>病斑逐渐变为白色或灰白色</w:t>
            </w:r>
            <w:r w:rsidRPr="0041492F">
              <w:rPr>
                <w:rFonts w:ascii="Times New Roman"/>
              </w:rPr>
              <w:t>。</w:t>
            </w:r>
          </w:p>
        </w:tc>
        <w:tc>
          <w:tcPr>
            <w:tcW w:w="1619" w:type="dxa"/>
          </w:tcPr>
          <w:p w14:paraId="1DED4B68"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rPr>
              <w:lastRenderedPageBreak/>
              <w:t>发病适温</w:t>
            </w:r>
            <w:r w:rsidRPr="0041492F">
              <w:rPr>
                <w:rFonts w:ascii="Times New Roman"/>
                <w:color w:val="333333"/>
                <w:szCs w:val="21"/>
                <w:shd w:val="clear" w:color="auto" w:fill="FFFFFF"/>
              </w:rPr>
              <w:t>在</w:t>
            </w:r>
            <w:r w:rsidRPr="007B77E6">
              <w:rPr>
                <w:rFonts w:ascii="Times New Roman"/>
                <w:color w:val="333333"/>
                <w:szCs w:val="21"/>
                <w:shd w:val="clear" w:color="auto" w:fill="FFFFFF"/>
              </w:rPr>
              <w:t>25~30</w:t>
            </w:r>
            <w:r w:rsidRPr="0041492F">
              <w:rPr>
                <w:rFonts w:ascii="Times New Roman"/>
                <w:color w:val="333333"/>
                <w:szCs w:val="21"/>
                <w:shd w:val="clear" w:color="auto" w:fill="FFFFFF"/>
              </w:rPr>
              <w:t>℃</w:t>
            </w:r>
            <w:r w:rsidRPr="0041492F">
              <w:rPr>
                <w:rFonts w:ascii="Times New Roman"/>
                <w:color w:val="333333"/>
                <w:szCs w:val="21"/>
                <w:shd w:val="clear" w:color="auto" w:fill="FFFFFF"/>
              </w:rPr>
              <w:t>，相对湿度</w:t>
            </w:r>
            <w:r w:rsidRPr="007B77E6">
              <w:rPr>
                <w:rFonts w:ascii="Times New Roman"/>
                <w:color w:val="333333"/>
                <w:szCs w:val="21"/>
                <w:shd w:val="clear" w:color="auto" w:fill="FFFFFF"/>
              </w:rPr>
              <w:t>80%</w:t>
            </w:r>
            <w:r w:rsidRPr="0041492F">
              <w:rPr>
                <w:rFonts w:ascii="Times New Roman"/>
                <w:color w:val="333333"/>
                <w:szCs w:val="21"/>
                <w:shd w:val="clear" w:color="auto" w:fill="FFFFFF"/>
              </w:rPr>
              <w:t>以上。</w:t>
            </w:r>
          </w:p>
        </w:tc>
        <w:tc>
          <w:tcPr>
            <w:tcW w:w="1054" w:type="dxa"/>
          </w:tcPr>
          <w:p w14:paraId="33728483" w14:textId="5DD5CF05"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云南、贵州、四川、广西、湖北</w:t>
            </w:r>
            <w:r w:rsidR="0054587C" w:rsidRPr="0041492F">
              <w:rPr>
                <w:rFonts w:ascii="Times New Roman"/>
                <w:szCs w:val="21"/>
              </w:rPr>
              <w:t>、辽</w:t>
            </w:r>
            <w:r w:rsidR="0054587C" w:rsidRPr="0041492F">
              <w:rPr>
                <w:rFonts w:ascii="Times New Roman"/>
                <w:szCs w:val="21"/>
              </w:rPr>
              <w:lastRenderedPageBreak/>
              <w:t>宁、吉林</w:t>
            </w:r>
            <w:r w:rsidRPr="0041492F">
              <w:rPr>
                <w:rFonts w:ascii="Times New Roman"/>
                <w:szCs w:val="21"/>
              </w:rPr>
              <w:t>等省份。</w:t>
            </w:r>
          </w:p>
        </w:tc>
        <w:tc>
          <w:tcPr>
            <w:tcW w:w="1293" w:type="dxa"/>
          </w:tcPr>
          <w:p w14:paraId="4B52641D"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lastRenderedPageBreak/>
              <w:t>玉米生育中后期。</w:t>
            </w:r>
          </w:p>
        </w:tc>
      </w:tr>
      <w:tr w:rsidR="00635683" w:rsidRPr="0041492F" w14:paraId="0B5A1D36" w14:textId="77777777" w:rsidTr="00406517">
        <w:tc>
          <w:tcPr>
            <w:tcW w:w="1259" w:type="dxa"/>
          </w:tcPr>
          <w:p w14:paraId="135BCAC1" w14:textId="57F431BD"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北方炭疽病</w:t>
            </w:r>
          </w:p>
        </w:tc>
        <w:tc>
          <w:tcPr>
            <w:tcW w:w="1933" w:type="dxa"/>
          </w:tcPr>
          <w:p w14:paraId="437E0A22"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bCs/>
                <w:color w:val="000000"/>
                <w:szCs w:val="21"/>
              </w:rPr>
              <w:t>无性态：玉蜀黍球梗</w:t>
            </w:r>
            <w:proofErr w:type="gramStart"/>
            <w:r w:rsidRPr="0041492F">
              <w:rPr>
                <w:rFonts w:ascii="Times New Roman"/>
                <w:bCs/>
                <w:color w:val="000000"/>
                <w:szCs w:val="21"/>
              </w:rPr>
              <w:t>孢</w:t>
            </w:r>
            <w:proofErr w:type="spellStart"/>
            <w:proofErr w:type="gramEnd"/>
            <w:r w:rsidRPr="007B77E6">
              <w:rPr>
                <w:rFonts w:ascii="Times New Roman"/>
                <w:bCs/>
                <w:i/>
                <w:iCs/>
                <w:color w:val="000000"/>
                <w:szCs w:val="21"/>
              </w:rPr>
              <w:t>Kabatiella</w:t>
            </w:r>
            <w:proofErr w:type="spellEnd"/>
            <w:r w:rsidRPr="007B77E6">
              <w:rPr>
                <w:rFonts w:ascii="Times New Roman"/>
                <w:bCs/>
                <w:i/>
                <w:iCs/>
                <w:color w:val="000000"/>
                <w:szCs w:val="21"/>
              </w:rPr>
              <w:t xml:space="preserve"> </w:t>
            </w:r>
            <w:proofErr w:type="spellStart"/>
            <w:r w:rsidRPr="007B77E6">
              <w:rPr>
                <w:rFonts w:ascii="Times New Roman"/>
                <w:bCs/>
                <w:i/>
                <w:iCs/>
                <w:color w:val="000000"/>
                <w:szCs w:val="21"/>
              </w:rPr>
              <w:t>zeae</w:t>
            </w:r>
            <w:proofErr w:type="spellEnd"/>
            <w:r w:rsidRPr="0041492F">
              <w:rPr>
                <w:rFonts w:ascii="Times New Roman"/>
                <w:bCs/>
                <w:iCs/>
                <w:color w:val="000000"/>
                <w:szCs w:val="21"/>
              </w:rPr>
              <w:t>。</w:t>
            </w:r>
          </w:p>
        </w:tc>
        <w:tc>
          <w:tcPr>
            <w:tcW w:w="1138" w:type="dxa"/>
          </w:tcPr>
          <w:p w14:paraId="555780C8"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7B77E6">
              <w:rPr>
                <w:rFonts w:ascii="Times New Roman" w:eastAsiaTheme="minorEastAsia"/>
                <w:bCs/>
                <w:color w:val="000000"/>
              </w:rPr>
              <w:t>病斑近圆形，较小，大小约为</w:t>
            </w:r>
            <w:r w:rsidRPr="007B77E6">
              <w:rPr>
                <w:rFonts w:ascii="Times New Roman" w:eastAsiaTheme="minorEastAsia"/>
                <w:bCs/>
                <w:color w:val="000000"/>
              </w:rPr>
              <w:t>(0.5</w:t>
            </w:r>
            <w:r w:rsidRPr="007B77E6">
              <w:rPr>
                <w:rFonts w:ascii="Times New Roman" w:eastAsiaTheme="minorEastAsia"/>
                <w:color w:val="000000"/>
                <w:szCs w:val="32"/>
              </w:rPr>
              <w:t>~</w:t>
            </w:r>
            <w:r w:rsidRPr="007B77E6">
              <w:rPr>
                <w:rFonts w:ascii="Times New Roman" w:eastAsiaTheme="minorEastAsia"/>
                <w:bCs/>
                <w:color w:val="000000"/>
              </w:rPr>
              <w:t>1.5) mm ×</w:t>
            </w:r>
            <w:r w:rsidRPr="0041492F">
              <w:rPr>
                <w:rFonts w:ascii="Times New Roman" w:eastAsiaTheme="minorEastAsia"/>
                <w:bCs/>
                <w:color w:val="000000"/>
              </w:rPr>
              <w:t>（</w:t>
            </w:r>
            <w:r w:rsidRPr="007B77E6">
              <w:rPr>
                <w:rFonts w:ascii="Times New Roman" w:eastAsiaTheme="minorEastAsia"/>
                <w:bCs/>
                <w:color w:val="000000"/>
              </w:rPr>
              <w:t>2</w:t>
            </w:r>
            <w:r w:rsidRPr="007B77E6">
              <w:rPr>
                <w:rFonts w:ascii="Times New Roman" w:eastAsiaTheme="minorEastAsia"/>
                <w:color w:val="000000"/>
                <w:szCs w:val="32"/>
              </w:rPr>
              <w:t>~</w:t>
            </w:r>
            <w:r w:rsidRPr="007B77E6">
              <w:rPr>
                <w:rFonts w:ascii="Times New Roman" w:eastAsiaTheme="minorEastAsia"/>
                <w:bCs/>
                <w:color w:val="000000"/>
              </w:rPr>
              <w:t>3) mm</w:t>
            </w:r>
            <w:r w:rsidRPr="007B77E6">
              <w:rPr>
                <w:rFonts w:ascii="Times New Roman" w:eastAsiaTheme="minorEastAsia"/>
                <w:bCs/>
                <w:color w:val="000000"/>
              </w:rPr>
              <w:t>，边缘呈褐色或紫色</w:t>
            </w:r>
            <w:proofErr w:type="gramStart"/>
            <w:r w:rsidRPr="007B77E6">
              <w:rPr>
                <w:rFonts w:ascii="Times New Roman" w:eastAsiaTheme="minorEastAsia"/>
                <w:bCs/>
                <w:color w:val="000000"/>
              </w:rPr>
              <w:t>水渍状晕圈</w:t>
            </w:r>
            <w:proofErr w:type="gramEnd"/>
            <w:r w:rsidRPr="007B77E6">
              <w:rPr>
                <w:rFonts w:ascii="Times New Roman" w:eastAsiaTheme="minorEastAsia"/>
                <w:bCs/>
                <w:color w:val="000000"/>
              </w:rPr>
              <w:t>，肉眼观察为鸟眼状。</w:t>
            </w:r>
          </w:p>
        </w:tc>
        <w:tc>
          <w:tcPr>
            <w:tcW w:w="1619" w:type="dxa"/>
          </w:tcPr>
          <w:p w14:paraId="18F46EF9" w14:textId="0DE094BF"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eastAsiaTheme="minorEastAsia"/>
                <w:bCs/>
                <w:color w:val="000000"/>
              </w:rPr>
              <w:t>发病适宜温度为</w:t>
            </w:r>
            <w:r w:rsidRPr="007B77E6">
              <w:rPr>
                <w:rFonts w:ascii="Times New Roman" w:eastAsiaTheme="minorEastAsia"/>
                <w:bCs/>
                <w:color w:val="000000"/>
              </w:rPr>
              <w:t>20</w:t>
            </w:r>
            <w:r w:rsidRPr="007B77E6">
              <w:rPr>
                <w:rFonts w:ascii="Times New Roman"/>
                <w:color w:val="333333"/>
                <w:szCs w:val="21"/>
                <w:shd w:val="clear" w:color="auto" w:fill="FFFFFF"/>
              </w:rPr>
              <w:t>~</w:t>
            </w:r>
            <w:r w:rsidRPr="007B77E6">
              <w:rPr>
                <w:rFonts w:ascii="Times New Roman" w:eastAsiaTheme="minorEastAsia"/>
                <w:bCs/>
                <w:color w:val="000000"/>
              </w:rPr>
              <w:t>30</w:t>
            </w:r>
            <w:r w:rsidRPr="0041492F">
              <w:rPr>
                <w:rFonts w:ascii="Times New Roman"/>
                <w:color w:val="333333"/>
                <w:szCs w:val="21"/>
                <w:shd w:val="clear" w:color="auto" w:fill="FFFFFF"/>
              </w:rPr>
              <w:t>℃</w:t>
            </w:r>
            <w:r w:rsidRPr="0041492F">
              <w:rPr>
                <w:rFonts w:ascii="Times New Roman" w:eastAsiaTheme="minorEastAsia"/>
                <w:bCs/>
                <w:color w:val="000000"/>
              </w:rPr>
              <w:t>。</w:t>
            </w:r>
          </w:p>
        </w:tc>
        <w:tc>
          <w:tcPr>
            <w:tcW w:w="1054" w:type="dxa"/>
          </w:tcPr>
          <w:p w14:paraId="7451F2A9"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bCs/>
                <w:color w:val="000000"/>
                <w:szCs w:val="21"/>
              </w:rPr>
              <w:t>内蒙古、黑龙江、吉林、辽宁等省份。</w:t>
            </w:r>
          </w:p>
        </w:tc>
        <w:tc>
          <w:tcPr>
            <w:tcW w:w="1293" w:type="dxa"/>
          </w:tcPr>
          <w:p w14:paraId="06D7440B" w14:textId="23EA68E0" w:rsidR="00635683" w:rsidRPr="007B77E6" w:rsidRDefault="0027122F" w:rsidP="00406517">
            <w:pPr>
              <w:pStyle w:val="a7"/>
              <w:adjustRightInd w:val="0"/>
              <w:snapToGrid w:val="0"/>
              <w:spacing w:line="360" w:lineRule="exact"/>
              <w:ind w:firstLineChars="0" w:firstLine="0"/>
              <w:rPr>
                <w:rFonts w:ascii="Times New Roman"/>
                <w:szCs w:val="21"/>
              </w:rPr>
            </w:pPr>
            <w:r w:rsidRPr="0041492F">
              <w:rPr>
                <w:rFonts w:ascii="Times New Roman" w:eastAsiaTheme="minorEastAsia"/>
                <w:bCs/>
                <w:color w:val="000000"/>
              </w:rPr>
              <w:t>苗期、</w:t>
            </w:r>
            <w:r w:rsidR="00635683" w:rsidRPr="007B77E6">
              <w:rPr>
                <w:rFonts w:ascii="Times New Roman" w:eastAsiaTheme="minorEastAsia"/>
                <w:bCs/>
                <w:color w:val="000000"/>
              </w:rPr>
              <w:t>抽雄期发病。</w:t>
            </w:r>
          </w:p>
        </w:tc>
      </w:tr>
      <w:tr w:rsidR="00635683" w:rsidRPr="0041492F" w14:paraId="42D7792F" w14:textId="77777777" w:rsidTr="00406517">
        <w:tc>
          <w:tcPr>
            <w:tcW w:w="1259" w:type="dxa"/>
          </w:tcPr>
          <w:p w14:paraId="1B1F5179" w14:textId="08EB49B5"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弯</w:t>
            </w:r>
            <w:proofErr w:type="gramStart"/>
            <w:r w:rsidRPr="0041492F">
              <w:rPr>
                <w:rFonts w:ascii="Times New Roman"/>
                <w:szCs w:val="21"/>
              </w:rPr>
              <w:t>孢</w:t>
            </w:r>
            <w:proofErr w:type="gramEnd"/>
            <w:r w:rsidRPr="0041492F">
              <w:rPr>
                <w:rFonts w:ascii="Times New Roman"/>
                <w:szCs w:val="21"/>
              </w:rPr>
              <w:t>叶斑病</w:t>
            </w:r>
          </w:p>
        </w:tc>
        <w:tc>
          <w:tcPr>
            <w:tcW w:w="1933" w:type="dxa"/>
          </w:tcPr>
          <w:p w14:paraId="1B8552EB" w14:textId="215C258E"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无性态：新月弯</w:t>
            </w:r>
            <w:proofErr w:type="gramStart"/>
            <w:r w:rsidRPr="0041492F">
              <w:rPr>
                <w:rFonts w:ascii="Times New Roman"/>
                <w:szCs w:val="21"/>
              </w:rPr>
              <w:t>孢</w:t>
            </w:r>
            <w:proofErr w:type="spellStart"/>
            <w:proofErr w:type="gramEnd"/>
            <w:r w:rsidRPr="007B77E6">
              <w:rPr>
                <w:rFonts w:ascii="Times New Roman"/>
                <w:i/>
                <w:szCs w:val="21"/>
              </w:rPr>
              <w:t>Curvularia</w:t>
            </w:r>
            <w:proofErr w:type="spellEnd"/>
            <w:r w:rsidRPr="007B77E6">
              <w:rPr>
                <w:rFonts w:ascii="Times New Roman"/>
                <w:i/>
                <w:szCs w:val="21"/>
              </w:rPr>
              <w:t xml:space="preserve"> </w:t>
            </w:r>
            <w:proofErr w:type="spellStart"/>
            <w:r w:rsidRPr="007B77E6">
              <w:rPr>
                <w:rFonts w:ascii="Times New Roman"/>
                <w:i/>
                <w:szCs w:val="21"/>
              </w:rPr>
              <w:t>lunata</w:t>
            </w:r>
            <w:proofErr w:type="spellEnd"/>
            <w:r w:rsidRPr="0041492F">
              <w:rPr>
                <w:rFonts w:ascii="Times New Roman"/>
                <w:szCs w:val="21"/>
              </w:rPr>
              <w:t>和不等弯孢</w:t>
            </w:r>
            <w:proofErr w:type="spellStart"/>
            <w:r w:rsidRPr="007B77E6">
              <w:rPr>
                <w:rFonts w:ascii="Times New Roman"/>
                <w:i/>
                <w:szCs w:val="21"/>
              </w:rPr>
              <w:t>Curvularia</w:t>
            </w:r>
            <w:proofErr w:type="spellEnd"/>
            <w:r w:rsidRPr="007B77E6">
              <w:rPr>
                <w:rFonts w:ascii="Times New Roman"/>
                <w:i/>
                <w:szCs w:val="21"/>
              </w:rPr>
              <w:t xml:space="preserve"> </w:t>
            </w:r>
            <w:proofErr w:type="spellStart"/>
            <w:r w:rsidRPr="007B77E6">
              <w:rPr>
                <w:rFonts w:ascii="Times New Roman"/>
                <w:i/>
                <w:szCs w:val="21"/>
              </w:rPr>
              <w:t>inaegualis</w:t>
            </w:r>
            <w:proofErr w:type="spellEnd"/>
            <w:r w:rsidR="0027122F" w:rsidRPr="0041492F">
              <w:rPr>
                <w:rFonts w:ascii="Times New Roman"/>
                <w:iCs/>
                <w:szCs w:val="21"/>
              </w:rPr>
              <w:t>等</w:t>
            </w:r>
            <w:r w:rsidRPr="007B77E6">
              <w:rPr>
                <w:rFonts w:ascii="Times New Roman"/>
                <w:szCs w:val="21"/>
              </w:rPr>
              <w:t>。</w:t>
            </w:r>
          </w:p>
        </w:tc>
        <w:tc>
          <w:tcPr>
            <w:tcW w:w="1138" w:type="dxa"/>
          </w:tcPr>
          <w:p w14:paraId="64CAD18B" w14:textId="4EE7BFEA"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圆形、椭圆形、梭形的黄褐色病斑，通常大小为</w:t>
            </w:r>
            <w:r w:rsidRPr="007B77E6">
              <w:rPr>
                <w:rFonts w:ascii="Times New Roman"/>
                <w:szCs w:val="21"/>
              </w:rPr>
              <w:t>2~3 mm</w:t>
            </w:r>
            <w:r w:rsidRPr="0041492F">
              <w:rPr>
                <w:rFonts w:ascii="Times New Roman"/>
                <w:szCs w:val="21"/>
              </w:rPr>
              <w:t>。</w:t>
            </w:r>
          </w:p>
        </w:tc>
        <w:tc>
          <w:tcPr>
            <w:tcW w:w="1619" w:type="dxa"/>
          </w:tcPr>
          <w:p w14:paraId="53D5A8F9" w14:textId="38C76850"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szCs w:val="21"/>
              </w:rPr>
              <w:t>高温</w:t>
            </w:r>
            <w:r w:rsidR="003F47A2" w:rsidRPr="0041492F">
              <w:rPr>
                <w:rFonts w:ascii="Times New Roman"/>
                <w:szCs w:val="21"/>
              </w:rPr>
              <w:t>（</w:t>
            </w:r>
            <w:r w:rsidR="003F47A2" w:rsidRPr="007B77E6">
              <w:rPr>
                <w:rFonts w:ascii="Times New Roman"/>
                <w:szCs w:val="21"/>
              </w:rPr>
              <w:t>28</w:t>
            </w:r>
            <w:r w:rsidR="003F47A2" w:rsidRPr="007B77E6">
              <w:rPr>
                <w:rFonts w:ascii="Times New Roman"/>
                <w:color w:val="000000" w:themeColor="text1"/>
                <w:szCs w:val="21"/>
              </w:rPr>
              <w:t>~32</w:t>
            </w:r>
            <w:r w:rsidR="003F47A2" w:rsidRPr="0041492F">
              <w:rPr>
                <w:rFonts w:ascii="Times New Roman"/>
                <w:color w:val="333333"/>
                <w:szCs w:val="21"/>
                <w:shd w:val="clear" w:color="auto" w:fill="FFFFFF"/>
              </w:rPr>
              <w:t>℃</w:t>
            </w:r>
            <w:r w:rsidR="003F47A2" w:rsidRPr="0041492F">
              <w:rPr>
                <w:rFonts w:ascii="Times New Roman"/>
                <w:color w:val="333333"/>
                <w:szCs w:val="21"/>
                <w:shd w:val="clear" w:color="auto" w:fill="FFFFFF"/>
              </w:rPr>
              <w:t>）</w:t>
            </w:r>
            <w:r w:rsidRPr="0041492F">
              <w:rPr>
                <w:rFonts w:ascii="Times New Roman"/>
                <w:szCs w:val="21"/>
              </w:rPr>
              <w:t>多雨的天气有利于该病发生。</w:t>
            </w:r>
          </w:p>
        </w:tc>
        <w:tc>
          <w:tcPr>
            <w:tcW w:w="1054" w:type="dxa"/>
          </w:tcPr>
          <w:p w14:paraId="46C02C60" w14:textId="693ECB8D" w:rsidR="00635683" w:rsidRPr="007B77E6" w:rsidRDefault="00635683" w:rsidP="00406517">
            <w:pPr>
              <w:pStyle w:val="a7"/>
              <w:adjustRightInd w:val="0"/>
              <w:snapToGrid w:val="0"/>
              <w:spacing w:line="360" w:lineRule="exact"/>
              <w:ind w:firstLineChars="0" w:firstLine="0"/>
              <w:rPr>
                <w:rFonts w:ascii="Times New Roman"/>
                <w:szCs w:val="21"/>
              </w:rPr>
            </w:pPr>
            <w:r w:rsidRPr="0041492F">
              <w:rPr>
                <w:rFonts w:ascii="Times New Roman"/>
                <w:bCs/>
                <w:color w:val="000000"/>
                <w:szCs w:val="21"/>
              </w:rPr>
              <w:t>主要分布于黄淮海夏玉米区</w:t>
            </w:r>
            <w:r w:rsidR="003F47A2" w:rsidRPr="0041492F">
              <w:rPr>
                <w:rFonts w:ascii="Times New Roman"/>
                <w:bCs/>
                <w:color w:val="000000"/>
                <w:szCs w:val="21"/>
              </w:rPr>
              <w:t>、</w:t>
            </w:r>
            <w:r w:rsidR="003F47A2" w:rsidRPr="007B77E6">
              <w:rPr>
                <w:rFonts w:ascii="Times New Roman"/>
                <w:bCs/>
                <w:color w:val="000000"/>
                <w:szCs w:val="21"/>
              </w:rPr>
              <w:t>京津冀玉米区和辽宁等局部东北中晚熟区域</w:t>
            </w:r>
            <w:r w:rsidRPr="0041492F">
              <w:rPr>
                <w:rFonts w:ascii="Times New Roman"/>
                <w:bCs/>
                <w:color w:val="000000"/>
                <w:szCs w:val="21"/>
              </w:rPr>
              <w:t>。</w:t>
            </w:r>
          </w:p>
        </w:tc>
        <w:tc>
          <w:tcPr>
            <w:tcW w:w="1293" w:type="dxa"/>
          </w:tcPr>
          <w:p w14:paraId="5573497F" w14:textId="77777777" w:rsidR="00635683" w:rsidRPr="007B77E6" w:rsidRDefault="00635683" w:rsidP="00406517">
            <w:pPr>
              <w:pStyle w:val="a7"/>
              <w:adjustRightInd w:val="0"/>
              <w:snapToGrid w:val="0"/>
              <w:spacing w:line="360" w:lineRule="exact"/>
              <w:ind w:firstLineChars="0" w:firstLine="0"/>
              <w:rPr>
                <w:rFonts w:ascii="Times New Roman"/>
                <w:szCs w:val="21"/>
              </w:rPr>
            </w:pPr>
            <w:r w:rsidRPr="007B77E6">
              <w:rPr>
                <w:rFonts w:ascii="Times New Roman"/>
                <w:szCs w:val="21"/>
              </w:rPr>
              <w:t>13</w:t>
            </w:r>
            <w:r w:rsidRPr="0041492F">
              <w:rPr>
                <w:rFonts w:ascii="Times New Roman"/>
                <w:szCs w:val="21"/>
              </w:rPr>
              <w:t>叶期最感病，发病高峰期在玉米抽雄后。</w:t>
            </w:r>
          </w:p>
        </w:tc>
      </w:tr>
    </w:tbl>
    <w:p w14:paraId="2DA960CB" w14:textId="77777777" w:rsidR="00920C1A" w:rsidRPr="00635683" w:rsidRDefault="00920C1A" w:rsidP="003B2F2C">
      <w:pPr>
        <w:widowControl/>
        <w:jc w:val="center"/>
        <w:rPr>
          <w:rFonts w:ascii="黑体" w:eastAsia="黑体" w:hAnsi="黑体" w:cs="宋体" w:hint="eastAsia"/>
          <w:szCs w:val="21"/>
        </w:rPr>
      </w:pPr>
    </w:p>
    <w:p w14:paraId="49376FF2" w14:textId="77777777" w:rsidR="00652836" w:rsidRDefault="00652836" w:rsidP="00E410FB">
      <w:pPr>
        <w:widowControl/>
        <w:rPr>
          <w:rFonts w:ascii="黑体" w:eastAsia="黑体" w:hAnsi="黑体" w:cs="宋体" w:hint="eastAsia"/>
          <w:szCs w:val="21"/>
        </w:rPr>
        <w:sectPr w:rsidR="00652836" w:rsidSect="00553A6D">
          <w:footerReference w:type="default" r:id="rId17"/>
          <w:pgSz w:w="11906" w:h="16838"/>
          <w:pgMar w:top="1440" w:right="1800" w:bottom="1440" w:left="1800" w:header="851" w:footer="992" w:gutter="0"/>
          <w:cols w:space="425"/>
          <w:docGrid w:type="lines" w:linePitch="312"/>
        </w:sectPr>
      </w:pPr>
    </w:p>
    <w:p w14:paraId="5DAEB01C" w14:textId="77777777" w:rsidR="00920C1A" w:rsidRDefault="00920C1A" w:rsidP="00E410FB">
      <w:pPr>
        <w:widowControl/>
        <w:rPr>
          <w:rFonts w:ascii="黑体" w:eastAsia="黑体" w:hAnsi="黑体" w:cs="宋体" w:hint="eastAsia"/>
          <w:szCs w:val="21"/>
        </w:rPr>
      </w:pPr>
    </w:p>
    <w:p w14:paraId="7001C890" w14:textId="1209104B" w:rsidR="00E44828" w:rsidRPr="003B2F2C" w:rsidRDefault="00E44828" w:rsidP="003B2F2C">
      <w:pPr>
        <w:widowControl/>
        <w:jc w:val="center"/>
        <w:rPr>
          <w:rFonts w:ascii="黑体" w:eastAsia="黑体" w:hAnsi="黑体" w:cs="宋体" w:hint="eastAsia"/>
          <w:szCs w:val="21"/>
        </w:rPr>
      </w:pPr>
      <w:r w:rsidRPr="003B2F2C">
        <w:rPr>
          <w:rFonts w:ascii="黑体" w:eastAsia="黑体" w:hAnsi="黑体" w:cs="宋体" w:hint="eastAsia"/>
          <w:szCs w:val="21"/>
        </w:rPr>
        <w:t>附录</w:t>
      </w:r>
      <w:r w:rsidR="00920C1A">
        <w:rPr>
          <w:rFonts w:ascii="黑体" w:eastAsia="黑体" w:hAnsi="黑体" w:cs="宋体" w:hint="eastAsia"/>
          <w:szCs w:val="21"/>
        </w:rPr>
        <w:t>B</w:t>
      </w:r>
    </w:p>
    <w:p w14:paraId="2E179242" w14:textId="34C2BEBF" w:rsidR="00C919C3" w:rsidRDefault="00D11471" w:rsidP="003B2F2C">
      <w:pPr>
        <w:widowControl/>
        <w:jc w:val="center"/>
        <w:rPr>
          <w:rFonts w:ascii="黑体" w:eastAsia="黑体" w:hAnsi="黑体" w:cs="宋体" w:hint="eastAsia"/>
          <w:szCs w:val="21"/>
        </w:rPr>
      </w:pPr>
      <w:r>
        <w:rPr>
          <w:rFonts w:ascii="黑体" w:eastAsia="黑体" w:hAnsi="黑体" w:cs="宋体" w:hint="eastAsia"/>
          <w:szCs w:val="21"/>
        </w:rPr>
        <w:t>玉米主要叶斑病防治药剂和使用方法</w:t>
      </w:r>
    </w:p>
    <w:p w14:paraId="1DF9AF08" w14:textId="00C2DB1A" w:rsidR="00C919C3" w:rsidRPr="001B149D" w:rsidRDefault="00D11471" w:rsidP="001B149D">
      <w:pPr>
        <w:widowControl/>
        <w:spacing w:line="360" w:lineRule="exact"/>
        <w:ind w:firstLineChars="200" w:firstLine="420"/>
        <w:rPr>
          <w:rFonts w:ascii="Times New Roman" w:hAnsi="Times New Roman"/>
          <w:szCs w:val="21"/>
        </w:rPr>
      </w:pPr>
      <w:r w:rsidRPr="001B149D">
        <w:rPr>
          <w:rFonts w:ascii="Times New Roman" w:hAnsi="Times New Roman" w:hint="eastAsia"/>
          <w:szCs w:val="21"/>
        </w:rPr>
        <w:t>玉米叶斑病防治药剂和使用方法见表</w:t>
      </w:r>
      <w:r w:rsidR="00920C1A">
        <w:rPr>
          <w:rFonts w:ascii="Times New Roman" w:hAnsi="Times New Roman" w:hint="eastAsia"/>
          <w:szCs w:val="21"/>
        </w:rPr>
        <w:t>B</w:t>
      </w:r>
      <w:r w:rsidRPr="001B149D">
        <w:rPr>
          <w:rFonts w:ascii="Times New Roman" w:hAnsi="Times New Roman" w:hint="eastAsia"/>
          <w:szCs w:val="21"/>
        </w:rPr>
        <w:t>.1</w:t>
      </w:r>
      <w:r w:rsidRPr="001B149D">
        <w:rPr>
          <w:rFonts w:ascii="Times New Roman" w:hAnsi="Times New Roman" w:hint="eastAsia"/>
          <w:szCs w:val="21"/>
        </w:rPr>
        <w:t>。</w:t>
      </w:r>
    </w:p>
    <w:p w14:paraId="78F93176" w14:textId="4E5C1D5B" w:rsidR="00C919C3" w:rsidRDefault="00FA4377" w:rsidP="003B2F2C">
      <w:pPr>
        <w:widowControl/>
        <w:jc w:val="center"/>
        <w:rPr>
          <w:rFonts w:ascii="黑体" w:eastAsia="黑体" w:hAnsi="黑体" w:cs="宋体" w:hint="eastAsia"/>
          <w:szCs w:val="21"/>
        </w:rPr>
      </w:pPr>
      <w:r>
        <w:rPr>
          <w:rFonts w:ascii="黑体" w:eastAsia="黑体" w:hAnsi="黑体" w:cs="宋体" w:hint="eastAsia"/>
          <w:szCs w:val="21"/>
        </w:rPr>
        <w:t>表</w:t>
      </w:r>
      <w:r w:rsidR="00920C1A">
        <w:rPr>
          <w:rFonts w:ascii="黑体" w:eastAsia="黑体" w:hAnsi="黑体" w:cs="宋体" w:hint="eastAsia"/>
          <w:szCs w:val="21"/>
        </w:rPr>
        <w:t>B</w:t>
      </w:r>
      <w:r>
        <w:rPr>
          <w:rFonts w:ascii="黑体" w:eastAsia="黑体" w:hAnsi="黑体" w:cs="宋体" w:hint="eastAsia"/>
          <w:szCs w:val="21"/>
        </w:rPr>
        <w:t>.1 玉米主要叶斑病</w:t>
      </w:r>
      <w:r w:rsidR="00542961">
        <w:rPr>
          <w:rFonts w:ascii="黑体" w:eastAsia="黑体" w:hAnsi="黑体" w:cs="宋体" w:hint="eastAsia"/>
          <w:szCs w:val="21"/>
        </w:rPr>
        <w:t>推荐防治</w:t>
      </w:r>
      <w:r>
        <w:rPr>
          <w:rFonts w:ascii="黑体" w:eastAsia="黑体" w:hAnsi="黑体" w:cs="宋体" w:hint="eastAsia"/>
          <w:szCs w:val="21"/>
        </w:rPr>
        <w:t>药剂</w:t>
      </w:r>
      <w:r w:rsidR="00542961">
        <w:rPr>
          <w:rFonts w:ascii="黑体" w:eastAsia="黑体" w:hAnsi="黑体" w:cs="宋体" w:hint="eastAsia"/>
          <w:szCs w:val="21"/>
        </w:rPr>
        <w:t>及</w:t>
      </w:r>
      <w:r>
        <w:rPr>
          <w:rFonts w:ascii="黑体" w:eastAsia="黑体" w:hAnsi="黑体" w:cs="宋体" w:hint="eastAsia"/>
          <w:szCs w:val="21"/>
        </w:rPr>
        <w:t>使用方法</w:t>
      </w:r>
    </w:p>
    <w:tbl>
      <w:tblPr>
        <w:tblStyle w:val="af8"/>
        <w:tblW w:w="8203" w:type="dxa"/>
        <w:jc w:val="center"/>
        <w:tblLook w:val="04A0" w:firstRow="1" w:lastRow="0" w:firstColumn="1" w:lastColumn="0" w:noHBand="0" w:noVBand="1"/>
      </w:tblPr>
      <w:tblGrid>
        <w:gridCol w:w="1363"/>
        <w:gridCol w:w="1068"/>
        <w:gridCol w:w="1313"/>
        <w:gridCol w:w="1071"/>
        <w:gridCol w:w="850"/>
        <w:gridCol w:w="1147"/>
        <w:gridCol w:w="1391"/>
      </w:tblGrid>
      <w:tr w:rsidR="00202E20" w14:paraId="5CB87EF6" w14:textId="18ABE9F7" w:rsidTr="00934DFC">
        <w:trPr>
          <w:jc w:val="center"/>
        </w:trPr>
        <w:tc>
          <w:tcPr>
            <w:tcW w:w="1363" w:type="dxa"/>
            <w:hideMark/>
          </w:tcPr>
          <w:p w14:paraId="7FB9EDCC" w14:textId="77777777" w:rsidR="00202E20" w:rsidRDefault="00202E20" w:rsidP="00D4534F">
            <w:pPr>
              <w:widowControl/>
              <w:jc w:val="center"/>
              <w:rPr>
                <w:rFonts w:ascii="Times New Roman" w:hAnsi="Times New Roman"/>
                <w:szCs w:val="21"/>
              </w:rPr>
            </w:pPr>
            <w:r>
              <w:rPr>
                <w:rFonts w:ascii="Times New Roman" w:hAnsi="Times New Roman" w:hint="eastAsia"/>
                <w:szCs w:val="21"/>
              </w:rPr>
              <w:t>农药制剂</w:t>
            </w:r>
          </w:p>
        </w:tc>
        <w:tc>
          <w:tcPr>
            <w:tcW w:w="1068" w:type="dxa"/>
            <w:hideMark/>
          </w:tcPr>
          <w:p w14:paraId="1AE4A94B" w14:textId="77777777" w:rsidR="00202E20" w:rsidRDefault="00202E20" w:rsidP="00D4534F">
            <w:pPr>
              <w:widowControl/>
              <w:jc w:val="center"/>
              <w:rPr>
                <w:rFonts w:ascii="Times New Roman" w:hAnsi="Times New Roman"/>
                <w:szCs w:val="21"/>
              </w:rPr>
            </w:pPr>
            <w:r>
              <w:rPr>
                <w:rFonts w:ascii="Times New Roman" w:hAnsi="Times New Roman" w:hint="eastAsia"/>
                <w:szCs w:val="21"/>
              </w:rPr>
              <w:t>推荐防治病害</w:t>
            </w:r>
          </w:p>
        </w:tc>
        <w:tc>
          <w:tcPr>
            <w:tcW w:w="1313" w:type="dxa"/>
            <w:hideMark/>
          </w:tcPr>
          <w:p w14:paraId="513F513A" w14:textId="77777777" w:rsidR="00202E20" w:rsidRDefault="00202E20" w:rsidP="00D4534F">
            <w:pPr>
              <w:widowControl/>
              <w:jc w:val="center"/>
              <w:rPr>
                <w:rFonts w:ascii="Times New Roman" w:hAnsi="Times New Roman"/>
                <w:szCs w:val="21"/>
              </w:rPr>
            </w:pPr>
            <w:r>
              <w:rPr>
                <w:rFonts w:ascii="Times New Roman" w:hAnsi="Times New Roman" w:hint="eastAsia"/>
                <w:szCs w:val="21"/>
              </w:rPr>
              <w:t>每</w:t>
            </w:r>
            <w:r>
              <w:rPr>
                <w:rFonts w:ascii="Times New Roman" w:hAnsi="Times New Roman"/>
                <w:szCs w:val="21"/>
              </w:rPr>
              <w:t>667m</w:t>
            </w:r>
            <w:r>
              <w:rPr>
                <w:rFonts w:ascii="Times New Roman" w:hAnsi="Times New Roman"/>
                <w:szCs w:val="21"/>
                <w:vertAlign w:val="superscript"/>
              </w:rPr>
              <w:t>2</w:t>
            </w:r>
            <w:r>
              <w:rPr>
                <w:rFonts w:ascii="Times New Roman" w:hAnsi="Times New Roman" w:hint="eastAsia"/>
                <w:szCs w:val="21"/>
              </w:rPr>
              <w:t>制剂施用量</w:t>
            </w:r>
          </w:p>
        </w:tc>
        <w:tc>
          <w:tcPr>
            <w:tcW w:w="1071" w:type="dxa"/>
            <w:hideMark/>
          </w:tcPr>
          <w:p w14:paraId="1C5E9EB1" w14:textId="5FEE6DCC" w:rsidR="00202E20" w:rsidRDefault="00202E20" w:rsidP="00934DFC">
            <w:pPr>
              <w:widowControl/>
              <w:jc w:val="center"/>
              <w:rPr>
                <w:rFonts w:ascii="Times New Roman" w:hAnsi="Times New Roman"/>
                <w:szCs w:val="21"/>
              </w:rPr>
            </w:pPr>
            <w:r>
              <w:rPr>
                <w:rFonts w:ascii="Times New Roman" w:hAnsi="Times New Roman" w:hint="eastAsia"/>
                <w:szCs w:val="21"/>
              </w:rPr>
              <w:t>安全间隔期</w:t>
            </w:r>
            <w:r w:rsidR="00D4534F">
              <w:rPr>
                <w:rFonts w:ascii="Times New Roman" w:hAnsi="Times New Roman" w:hint="eastAsia"/>
                <w:szCs w:val="21"/>
              </w:rPr>
              <w:t>（</w:t>
            </w:r>
            <w:r w:rsidR="00D4534F">
              <w:rPr>
                <w:rFonts w:ascii="Times New Roman" w:hAnsi="Times New Roman" w:hint="eastAsia"/>
                <w:szCs w:val="21"/>
              </w:rPr>
              <w:t>d</w:t>
            </w:r>
            <w:r w:rsidR="00D4534F">
              <w:rPr>
                <w:rFonts w:ascii="Times New Roman" w:hAnsi="Times New Roman" w:hint="eastAsia"/>
                <w:szCs w:val="21"/>
              </w:rPr>
              <w:t>）</w:t>
            </w:r>
          </w:p>
        </w:tc>
        <w:tc>
          <w:tcPr>
            <w:tcW w:w="850" w:type="dxa"/>
            <w:hideMark/>
          </w:tcPr>
          <w:p w14:paraId="74FAA40B" w14:textId="77777777" w:rsidR="00202E20" w:rsidRDefault="00202E20" w:rsidP="00D4534F">
            <w:pPr>
              <w:widowControl/>
              <w:jc w:val="center"/>
              <w:rPr>
                <w:rFonts w:ascii="Times New Roman" w:hAnsi="Times New Roman"/>
                <w:szCs w:val="21"/>
              </w:rPr>
            </w:pPr>
            <w:r>
              <w:rPr>
                <w:rFonts w:ascii="Times New Roman" w:hAnsi="Times New Roman" w:hint="eastAsia"/>
                <w:szCs w:val="21"/>
              </w:rPr>
              <w:t>每季最多施用次数</w:t>
            </w:r>
          </w:p>
        </w:tc>
        <w:tc>
          <w:tcPr>
            <w:tcW w:w="1147" w:type="dxa"/>
            <w:hideMark/>
          </w:tcPr>
          <w:p w14:paraId="4E743F98" w14:textId="77777777" w:rsidR="00202E20" w:rsidRDefault="00202E20" w:rsidP="00D4534F">
            <w:pPr>
              <w:widowControl/>
              <w:jc w:val="center"/>
              <w:rPr>
                <w:rFonts w:ascii="Times New Roman" w:hAnsi="Times New Roman"/>
                <w:szCs w:val="21"/>
              </w:rPr>
            </w:pPr>
            <w:r>
              <w:rPr>
                <w:rFonts w:ascii="Times New Roman" w:hAnsi="Times New Roman" w:hint="eastAsia"/>
                <w:szCs w:val="21"/>
              </w:rPr>
              <w:t>使用方法</w:t>
            </w:r>
          </w:p>
        </w:tc>
        <w:tc>
          <w:tcPr>
            <w:tcW w:w="1391" w:type="dxa"/>
          </w:tcPr>
          <w:p w14:paraId="163B5757" w14:textId="44F83BD7" w:rsidR="00202E20" w:rsidRDefault="00202E20" w:rsidP="00D4534F">
            <w:pPr>
              <w:widowControl/>
              <w:jc w:val="center"/>
              <w:rPr>
                <w:rFonts w:ascii="Times New Roman" w:hAnsi="Times New Roman"/>
                <w:szCs w:val="21"/>
              </w:rPr>
            </w:pPr>
            <w:bookmarkStart w:id="7" w:name="OLE_LINK2"/>
            <w:r>
              <w:rPr>
                <w:rFonts w:ascii="Times New Roman" w:hAnsi="Times New Roman" w:hint="eastAsia"/>
                <w:szCs w:val="21"/>
              </w:rPr>
              <w:t>药剂</w:t>
            </w:r>
            <w:bookmarkEnd w:id="7"/>
            <w:r>
              <w:rPr>
                <w:rFonts w:ascii="Times New Roman" w:hAnsi="Times New Roman" w:hint="eastAsia"/>
                <w:szCs w:val="21"/>
              </w:rPr>
              <w:t>分类</w:t>
            </w:r>
          </w:p>
        </w:tc>
      </w:tr>
      <w:tr w:rsidR="00202E20" w14:paraId="28BEF269" w14:textId="7D925754" w:rsidTr="00934DFC">
        <w:trPr>
          <w:jc w:val="center"/>
        </w:trPr>
        <w:tc>
          <w:tcPr>
            <w:tcW w:w="1363" w:type="dxa"/>
          </w:tcPr>
          <w:p w14:paraId="4EF2CFB7" w14:textId="2726A043" w:rsidR="00202E20" w:rsidRDefault="00202E20" w:rsidP="00202E20">
            <w:pPr>
              <w:widowControl/>
              <w:jc w:val="center"/>
              <w:rPr>
                <w:rFonts w:ascii="Times New Roman" w:hAnsi="Times New Roman"/>
                <w:szCs w:val="21"/>
              </w:rPr>
            </w:pPr>
            <w:r>
              <w:rPr>
                <w:rFonts w:ascii="Times New Roman" w:hAnsi="Times New Roman"/>
                <w:szCs w:val="21"/>
              </w:rPr>
              <w:t>100</w:t>
            </w:r>
            <w:r>
              <w:rPr>
                <w:rFonts w:ascii="Times New Roman" w:hAnsi="Times New Roman" w:hint="eastAsia"/>
                <w:szCs w:val="21"/>
              </w:rPr>
              <w:t>亿个</w:t>
            </w:r>
            <w:r>
              <w:rPr>
                <w:rFonts w:ascii="Times New Roman" w:hAnsi="Times New Roman"/>
                <w:szCs w:val="21"/>
              </w:rPr>
              <w:t>/</w:t>
            </w:r>
            <w:r>
              <w:rPr>
                <w:rFonts w:ascii="Times New Roman" w:hAnsi="Times New Roman" w:hint="eastAsia"/>
                <w:szCs w:val="21"/>
              </w:rPr>
              <w:t>克</w:t>
            </w:r>
            <w:r>
              <w:rPr>
                <w:rFonts w:ascii="Times New Roman" w:hAnsi="Times New Roman" w:hint="eastAsia"/>
              </w:rPr>
              <w:t>枯草芽孢杆菌可湿性粉剂</w:t>
            </w:r>
          </w:p>
        </w:tc>
        <w:tc>
          <w:tcPr>
            <w:tcW w:w="1068" w:type="dxa"/>
          </w:tcPr>
          <w:p w14:paraId="541775B9" w14:textId="0FDEF8F1" w:rsidR="00202E20" w:rsidRDefault="00202E20" w:rsidP="00202E20">
            <w:pPr>
              <w:widowControl/>
              <w:jc w:val="center"/>
              <w:rPr>
                <w:rFonts w:ascii="Times New Roman" w:hAnsi="Times New Roman"/>
                <w:szCs w:val="21"/>
              </w:rPr>
            </w:pPr>
            <w:r>
              <w:rPr>
                <w:rFonts w:ascii="Times New Roman" w:hAnsi="Times New Roman" w:hint="eastAsia"/>
              </w:rPr>
              <w:t>大斑病</w:t>
            </w:r>
          </w:p>
        </w:tc>
        <w:tc>
          <w:tcPr>
            <w:tcW w:w="1313" w:type="dxa"/>
          </w:tcPr>
          <w:p w14:paraId="230C16AC" w14:textId="7800FDC7" w:rsidR="00202E20" w:rsidRDefault="00202E20" w:rsidP="00202E20">
            <w:pPr>
              <w:widowControl/>
              <w:jc w:val="center"/>
              <w:rPr>
                <w:rFonts w:ascii="Times New Roman" w:hAnsi="Times New Roman"/>
                <w:szCs w:val="21"/>
              </w:rPr>
            </w:pPr>
            <w:r>
              <w:rPr>
                <w:rFonts w:ascii="Times New Roman" w:hAnsi="Times New Roman"/>
              </w:rPr>
              <w:t>50-60 g</w:t>
            </w:r>
          </w:p>
        </w:tc>
        <w:tc>
          <w:tcPr>
            <w:tcW w:w="1071" w:type="dxa"/>
          </w:tcPr>
          <w:p w14:paraId="21CE7D82" w14:textId="5914BF64" w:rsidR="00202E20" w:rsidRDefault="00202E20" w:rsidP="00202E20">
            <w:pPr>
              <w:widowControl/>
              <w:jc w:val="center"/>
              <w:rPr>
                <w:rFonts w:ascii="Times New Roman" w:hAnsi="Times New Roman"/>
                <w:szCs w:val="21"/>
              </w:rPr>
            </w:pPr>
            <w:r>
              <w:rPr>
                <w:rFonts w:ascii="Times New Roman" w:hAnsi="Times New Roman"/>
                <w:szCs w:val="21"/>
              </w:rPr>
              <w:t>21</w:t>
            </w:r>
          </w:p>
        </w:tc>
        <w:tc>
          <w:tcPr>
            <w:tcW w:w="850" w:type="dxa"/>
          </w:tcPr>
          <w:p w14:paraId="09B1A079" w14:textId="0BFF4229" w:rsidR="00202E20" w:rsidRDefault="00202E20" w:rsidP="00202E20">
            <w:pPr>
              <w:widowControl/>
              <w:jc w:val="center"/>
              <w:rPr>
                <w:rFonts w:ascii="Times New Roman" w:hAnsi="Times New Roman"/>
                <w:szCs w:val="21"/>
              </w:rPr>
            </w:pPr>
            <w:r>
              <w:rPr>
                <w:rFonts w:ascii="Times New Roman" w:hAnsi="Times New Roman"/>
                <w:szCs w:val="21"/>
              </w:rPr>
              <w:t>2</w:t>
            </w:r>
          </w:p>
        </w:tc>
        <w:tc>
          <w:tcPr>
            <w:tcW w:w="1147" w:type="dxa"/>
          </w:tcPr>
          <w:p w14:paraId="7E65F6EE" w14:textId="5A99E8C6" w:rsidR="00202E20" w:rsidRDefault="00202E20" w:rsidP="00202E20">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722D3097" w14:textId="7A478FF7" w:rsidR="00202E20" w:rsidRDefault="00202E20" w:rsidP="00202E20">
            <w:pPr>
              <w:widowControl/>
              <w:jc w:val="center"/>
              <w:rPr>
                <w:rFonts w:ascii="Times New Roman" w:hAnsi="Times New Roman"/>
                <w:szCs w:val="21"/>
              </w:rPr>
            </w:pPr>
            <w:r>
              <w:rPr>
                <w:rFonts w:ascii="Times New Roman" w:hAnsi="Times New Roman" w:hint="eastAsia"/>
                <w:szCs w:val="21"/>
              </w:rPr>
              <w:t>生物杀菌剂</w:t>
            </w:r>
          </w:p>
        </w:tc>
      </w:tr>
      <w:tr w:rsidR="00202E20" w14:paraId="6267BFE4" w14:textId="4AAE1375" w:rsidTr="00934DFC">
        <w:trPr>
          <w:jc w:val="center"/>
        </w:trPr>
        <w:tc>
          <w:tcPr>
            <w:tcW w:w="1363" w:type="dxa"/>
          </w:tcPr>
          <w:p w14:paraId="7F00493E" w14:textId="5D83D183" w:rsidR="00202E20" w:rsidRDefault="00202E20" w:rsidP="00202E20">
            <w:pPr>
              <w:widowControl/>
              <w:jc w:val="center"/>
              <w:rPr>
                <w:rFonts w:ascii="Times New Roman" w:hAnsi="Times New Roman"/>
                <w:szCs w:val="21"/>
              </w:rPr>
            </w:pPr>
            <w:r>
              <w:rPr>
                <w:rFonts w:ascii="Times New Roman" w:hAnsi="Times New Roman"/>
                <w:szCs w:val="21"/>
              </w:rPr>
              <w:t>24%</w:t>
            </w:r>
            <w:r>
              <w:rPr>
                <w:rFonts w:ascii="Times New Roman" w:hAnsi="Times New Roman" w:hint="eastAsia"/>
                <w:szCs w:val="21"/>
              </w:rPr>
              <w:t>井冈霉素水剂</w:t>
            </w:r>
          </w:p>
        </w:tc>
        <w:tc>
          <w:tcPr>
            <w:tcW w:w="1068" w:type="dxa"/>
          </w:tcPr>
          <w:p w14:paraId="4906BC3F" w14:textId="250989C6" w:rsidR="00202E20" w:rsidRDefault="00202E20" w:rsidP="00202E20">
            <w:pPr>
              <w:widowControl/>
              <w:jc w:val="center"/>
              <w:rPr>
                <w:rFonts w:ascii="Times New Roman" w:hAnsi="Times New Roman"/>
                <w:szCs w:val="21"/>
              </w:rPr>
            </w:pPr>
            <w:r>
              <w:rPr>
                <w:rFonts w:ascii="Times New Roman" w:hAnsi="Times New Roman" w:hint="eastAsia"/>
              </w:rPr>
              <w:t>大斑病、小斑病</w:t>
            </w:r>
          </w:p>
        </w:tc>
        <w:tc>
          <w:tcPr>
            <w:tcW w:w="1313" w:type="dxa"/>
          </w:tcPr>
          <w:p w14:paraId="227085F2" w14:textId="79F73C14" w:rsidR="00202E20" w:rsidRDefault="00202E20" w:rsidP="00202E20">
            <w:pPr>
              <w:widowControl/>
              <w:jc w:val="center"/>
              <w:rPr>
                <w:rFonts w:ascii="Times New Roman" w:hAnsi="Times New Roman"/>
                <w:szCs w:val="21"/>
              </w:rPr>
            </w:pPr>
            <w:r>
              <w:rPr>
                <w:rFonts w:ascii="Times New Roman" w:hAnsi="Times New Roman"/>
              </w:rPr>
              <w:t>30-40 mL</w:t>
            </w:r>
          </w:p>
        </w:tc>
        <w:tc>
          <w:tcPr>
            <w:tcW w:w="1071" w:type="dxa"/>
          </w:tcPr>
          <w:p w14:paraId="51CF4C36" w14:textId="1CC8D297" w:rsidR="00202E20" w:rsidRDefault="00202E20" w:rsidP="00202E20">
            <w:pPr>
              <w:widowControl/>
              <w:jc w:val="center"/>
              <w:rPr>
                <w:rFonts w:ascii="Times New Roman" w:hAnsi="Times New Roman"/>
                <w:szCs w:val="21"/>
              </w:rPr>
            </w:pPr>
            <w:r>
              <w:rPr>
                <w:rFonts w:ascii="Times New Roman" w:hAnsi="Times New Roman"/>
                <w:szCs w:val="21"/>
              </w:rPr>
              <w:t>7</w:t>
            </w:r>
          </w:p>
        </w:tc>
        <w:tc>
          <w:tcPr>
            <w:tcW w:w="850" w:type="dxa"/>
          </w:tcPr>
          <w:p w14:paraId="18AB8F68" w14:textId="5F43A021" w:rsidR="00202E20" w:rsidRDefault="00202E20" w:rsidP="00202E20">
            <w:pPr>
              <w:widowControl/>
              <w:jc w:val="center"/>
              <w:rPr>
                <w:rFonts w:ascii="Times New Roman" w:hAnsi="Times New Roman"/>
                <w:szCs w:val="21"/>
              </w:rPr>
            </w:pPr>
            <w:r>
              <w:rPr>
                <w:rFonts w:ascii="Times New Roman" w:hAnsi="Times New Roman"/>
                <w:szCs w:val="21"/>
              </w:rPr>
              <w:t>2</w:t>
            </w:r>
          </w:p>
        </w:tc>
        <w:tc>
          <w:tcPr>
            <w:tcW w:w="1147" w:type="dxa"/>
          </w:tcPr>
          <w:p w14:paraId="08A94FD1" w14:textId="4062F172" w:rsidR="00202E20" w:rsidRDefault="00202E20" w:rsidP="00202E20">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132D3A10" w14:textId="4962B451" w:rsidR="00202E20" w:rsidRDefault="00202E20" w:rsidP="00202E20">
            <w:pPr>
              <w:widowControl/>
              <w:jc w:val="center"/>
              <w:rPr>
                <w:rFonts w:ascii="Times New Roman" w:hAnsi="Times New Roman"/>
                <w:szCs w:val="21"/>
              </w:rPr>
            </w:pPr>
            <w:r>
              <w:rPr>
                <w:rFonts w:ascii="Times New Roman" w:hAnsi="Times New Roman" w:hint="eastAsia"/>
                <w:szCs w:val="21"/>
              </w:rPr>
              <w:t>生物杀菌剂</w:t>
            </w:r>
          </w:p>
        </w:tc>
      </w:tr>
      <w:tr w:rsidR="00202E20" w14:paraId="52701EC1" w14:textId="49192106" w:rsidTr="00934DFC">
        <w:trPr>
          <w:trHeight w:val="956"/>
          <w:jc w:val="center"/>
        </w:trPr>
        <w:tc>
          <w:tcPr>
            <w:tcW w:w="1363" w:type="dxa"/>
            <w:hideMark/>
          </w:tcPr>
          <w:p w14:paraId="2CEB8DEB" w14:textId="77777777" w:rsidR="00202E20" w:rsidRDefault="00202E20">
            <w:pPr>
              <w:widowControl/>
              <w:jc w:val="center"/>
              <w:rPr>
                <w:rFonts w:ascii="Times New Roman" w:hAnsi="Times New Roman"/>
                <w:szCs w:val="21"/>
              </w:rPr>
            </w:pPr>
            <w:r>
              <w:rPr>
                <w:rFonts w:ascii="Times New Roman" w:hAnsi="Times New Roman"/>
                <w:szCs w:val="21"/>
              </w:rPr>
              <w:t>25%</w:t>
            </w:r>
            <w:r>
              <w:rPr>
                <w:rFonts w:ascii="Times New Roman" w:hAnsi="Times New Roman" w:hint="eastAsia"/>
                <w:szCs w:val="21"/>
              </w:rPr>
              <w:t>吡唑</w:t>
            </w:r>
            <w:proofErr w:type="gramStart"/>
            <w:r>
              <w:rPr>
                <w:rFonts w:ascii="Times New Roman" w:hAnsi="Times New Roman" w:hint="eastAsia"/>
                <w:szCs w:val="21"/>
              </w:rPr>
              <w:t>醚菌酯</w:t>
            </w:r>
            <w:proofErr w:type="gramEnd"/>
            <w:r>
              <w:rPr>
                <w:rFonts w:ascii="Times New Roman" w:hAnsi="Times New Roman" w:hint="eastAsia"/>
                <w:szCs w:val="21"/>
              </w:rPr>
              <w:t>悬浮剂</w:t>
            </w:r>
          </w:p>
        </w:tc>
        <w:tc>
          <w:tcPr>
            <w:tcW w:w="1068" w:type="dxa"/>
            <w:hideMark/>
          </w:tcPr>
          <w:p w14:paraId="63B02F16" w14:textId="77777777" w:rsidR="00202E20" w:rsidRDefault="00202E20">
            <w:pPr>
              <w:widowControl/>
              <w:jc w:val="center"/>
              <w:rPr>
                <w:rFonts w:ascii="Times New Roman" w:hAnsi="Times New Roman"/>
                <w:szCs w:val="21"/>
              </w:rPr>
            </w:pPr>
            <w:r>
              <w:rPr>
                <w:rFonts w:ascii="Times New Roman" w:hAnsi="Times New Roman" w:hint="eastAsia"/>
                <w:szCs w:val="21"/>
              </w:rPr>
              <w:t>大斑病</w:t>
            </w:r>
          </w:p>
        </w:tc>
        <w:tc>
          <w:tcPr>
            <w:tcW w:w="1313" w:type="dxa"/>
            <w:hideMark/>
          </w:tcPr>
          <w:p w14:paraId="790B3A1A" w14:textId="77777777" w:rsidR="00202E20" w:rsidRDefault="00202E20">
            <w:pPr>
              <w:widowControl/>
              <w:jc w:val="center"/>
              <w:rPr>
                <w:rFonts w:ascii="Times New Roman" w:hAnsi="Times New Roman"/>
                <w:szCs w:val="21"/>
              </w:rPr>
            </w:pPr>
            <w:r>
              <w:rPr>
                <w:rFonts w:ascii="Times New Roman" w:hAnsi="Times New Roman"/>
              </w:rPr>
              <w:t>40-50 mL</w:t>
            </w:r>
          </w:p>
        </w:tc>
        <w:tc>
          <w:tcPr>
            <w:tcW w:w="1071" w:type="dxa"/>
            <w:hideMark/>
          </w:tcPr>
          <w:p w14:paraId="3EC0F2DA" w14:textId="77777777" w:rsidR="00202E20" w:rsidRDefault="00202E20">
            <w:pPr>
              <w:widowControl/>
              <w:jc w:val="center"/>
              <w:rPr>
                <w:rFonts w:ascii="Times New Roman" w:hAnsi="Times New Roman"/>
                <w:szCs w:val="21"/>
              </w:rPr>
            </w:pPr>
            <w:r>
              <w:rPr>
                <w:rFonts w:ascii="Times New Roman" w:hAnsi="Times New Roman"/>
                <w:szCs w:val="21"/>
              </w:rPr>
              <w:t>7-14</w:t>
            </w:r>
          </w:p>
        </w:tc>
        <w:tc>
          <w:tcPr>
            <w:tcW w:w="850" w:type="dxa"/>
            <w:hideMark/>
          </w:tcPr>
          <w:p w14:paraId="0B317555" w14:textId="77777777" w:rsidR="00202E20" w:rsidRDefault="00202E20">
            <w:pPr>
              <w:jc w:val="center"/>
              <w:rPr>
                <w:rFonts w:ascii="Times New Roman" w:hAnsi="Times New Roman"/>
                <w:szCs w:val="21"/>
              </w:rPr>
            </w:pPr>
            <w:r>
              <w:rPr>
                <w:rFonts w:ascii="Times New Roman" w:hAnsi="Times New Roman"/>
                <w:szCs w:val="21"/>
              </w:rPr>
              <w:t>2</w:t>
            </w:r>
          </w:p>
        </w:tc>
        <w:tc>
          <w:tcPr>
            <w:tcW w:w="1147" w:type="dxa"/>
            <w:hideMark/>
          </w:tcPr>
          <w:p w14:paraId="036EF315" w14:textId="77777777" w:rsidR="00202E20" w:rsidRDefault="00202E20">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6414B945" w14:textId="615C2542" w:rsidR="00202E20" w:rsidRDefault="00D4534F">
            <w:pPr>
              <w:widowControl/>
              <w:jc w:val="center"/>
              <w:rPr>
                <w:rFonts w:ascii="Times New Roman" w:hAnsi="Times New Roman"/>
                <w:szCs w:val="21"/>
              </w:rPr>
            </w:pPr>
            <w:r>
              <w:rPr>
                <w:rFonts w:ascii="Times New Roman" w:hAnsi="Times New Roman" w:hint="eastAsia"/>
                <w:szCs w:val="21"/>
              </w:rPr>
              <w:t>化学杀菌剂</w:t>
            </w:r>
          </w:p>
        </w:tc>
      </w:tr>
      <w:tr w:rsidR="00D4534F" w14:paraId="05021216" w14:textId="77777777" w:rsidTr="00934DFC">
        <w:trPr>
          <w:jc w:val="center"/>
        </w:trPr>
        <w:tc>
          <w:tcPr>
            <w:tcW w:w="1363" w:type="dxa"/>
            <w:hideMark/>
          </w:tcPr>
          <w:p w14:paraId="414CC3A4" w14:textId="77777777" w:rsidR="00D4534F" w:rsidRDefault="00D4534F" w:rsidP="00D4534F">
            <w:pPr>
              <w:widowControl/>
              <w:jc w:val="center"/>
              <w:rPr>
                <w:rFonts w:ascii="Times New Roman" w:hAnsi="Times New Roman"/>
                <w:szCs w:val="21"/>
              </w:rPr>
            </w:pPr>
            <w:r>
              <w:rPr>
                <w:rFonts w:ascii="Times New Roman" w:hAnsi="Times New Roman"/>
                <w:szCs w:val="21"/>
              </w:rPr>
              <w:t>400</w:t>
            </w:r>
            <w:r>
              <w:rPr>
                <w:rFonts w:ascii="Times New Roman" w:hAnsi="Times New Roman" w:hint="eastAsia"/>
                <w:szCs w:val="21"/>
              </w:rPr>
              <w:t>克</w:t>
            </w:r>
            <w:r>
              <w:rPr>
                <w:rFonts w:ascii="Times New Roman" w:hAnsi="Times New Roman"/>
                <w:szCs w:val="21"/>
              </w:rPr>
              <w:t>/</w:t>
            </w:r>
            <w:proofErr w:type="gramStart"/>
            <w:r>
              <w:rPr>
                <w:rFonts w:ascii="Times New Roman" w:hAnsi="Times New Roman" w:hint="eastAsia"/>
                <w:szCs w:val="21"/>
              </w:rPr>
              <w:t>升氟硅唑</w:t>
            </w:r>
            <w:proofErr w:type="gramEnd"/>
            <w:r>
              <w:rPr>
                <w:rFonts w:ascii="Times New Roman" w:hAnsi="Times New Roman" w:hint="eastAsia"/>
                <w:szCs w:val="21"/>
              </w:rPr>
              <w:t>乳油</w:t>
            </w:r>
          </w:p>
        </w:tc>
        <w:tc>
          <w:tcPr>
            <w:tcW w:w="1068" w:type="dxa"/>
            <w:hideMark/>
          </w:tcPr>
          <w:p w14:paraId="38FA519B" w14:textId="77777777" w:rsidR="00D4534F" w:rsidRDefault="00D4534F" w:rsidP="00D4534F">
            <w:pPr>
              <w:widowControl/>
              <w:jc w:val="center"/>
              <w:rPr>
                <w:rFonts w:ascii="Times New Roman" w:hAnsi="Times New Roman"/>
              </w:rPr>
            </w:pPr>
            <w:r>
              <w:rPr>
                <w:rFonts w:ascii="Times New Roman" w:hAnsi="Times New Roman" w:hint="eastAsia"/>
              </w:rPr>
              <w:t>小斑病</w:t>
            </w:r>
          </w:p>
        </w:tc>
        <w:tc>
          <w:tcPr>
            <w:tcW w:w="1313" w:type="dxa"/>
            <w:hideMark/>
          </w:tcPr>
          <w:p w14:paraId="761977C7" w14:textId="77777777" w:rsidR="00D4534F" w:rsidRDefault="00D4534F" w:rsidP="00D4534F">
            <w:pPr>
              <w:widowControl/>
              <w:jc w:val="center"/>
              <w:rPr>
                <w:rFonts w:ascii="Times New Roman" w:hAnsi="Times New Roman"/>
              </w:rPr>
            </w:pPr>
            <w:r>
              <w:rPr>
                <w:rFonts w:ascii="Times New Roman" w:hAnsi="Times New Roman"/>
              </w:rPr>
              <w:t>4-6 mL</w:t>
            </w:r>
          </w:p>
        </w:tc>
        <w:tc>
          <w:tcPr>
            <w:tcW w:w="1071" w:type="dxa"/>
            <w:hideMark/>
          </w:tcPr>
          <w:p w14:paraId="4A1510A4" w14:textId="77777777" w:rsidR="00D4534F" w:rsidRDefault="00D4534F" w:rsidP="00D4534F">
            <w:pPr>
              <w:widowControl/>
              <w:jc w:val="center"/>
              <w:rPr>
                <w:rFonts w:ascii="Times New Roman" w:hAnsi="Times New Roman"/>
                <w:szCs w:val="21"/>
              </w:rPr>
            </w:pPr>
            <w:r>
              <w:rPr>
                <w:rFonts w:ascii="Times New Roman" w:hAnsi="Times New Roman"/>
                <w:szCs w:val="21"/>
              </w:rPr>
              <w:t>30</w:t>
            </w:r>
          </w:p>
        </w:tc>
        <w:tc>
          <w:tcPr>
            <w:tcW w:w="850" w:type="dxa"/>
            <w:hideMark/>
          </w:tcPr>
          <w:p w14:paraId="252C4D74"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2FA427DE"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479A497D" w14:textId="25CD7E87"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242B6CB9" w14:textId="77777777" w:rsidTr="00934DFC">
        <w:trPr>
          <w:jc w:val="center"/>
        </w:trPr>
        <w:tc>
          <w:tcPr>
            <w:tcW w:w="1363" w:type="dxa"/>
            <w:hideMark/>
          </w:tcPr>
          <w:p w14:paraId="19A223CF" w14:textId="77777777" w:rsidR="00D4534F" w:rsidRDefault="00D4534F" w:rsidP="00D4534F">
            <w:pPr>
              <w:widowControl/>
              <w:jc w:val="center"/>
              <w:rPr>
                <w:rFonts w:ascii="Times New Roman" w:hAnsi="Times New Roman"/>
                <w:szCs w:val="21"/>
              </w:rPr>
            </w:pPr>
            <w:r>
              <w:rPr>
                <w:rFonts w:ascii="Times New Roman" w:hAnsi="Times New Roman"/>
              </w:rPr>
              <w:t>30%</w:t>
            </w:r>
            <w:r>
              <w:rPr>
                <w:rFonts w:ascii="Times New Roman" w:hAnsi="Times New Roman" w:hint="eastAsia"/>
              </w:rPr>
              <w:t>丙硫菌</w:t>
            </w:r>
            <w:proofErr w:type="gramStart"/>
            <w:r>
              <w:rPr>
                <w:rFonts w:ascii="Times New Roman" w:hAnsi="Times New Roman" w:hint="eastAsia"/>
              </w:rPr>
              <w:t>唑</w:t>
            </w:r>
            <w:proofErr w:type="gramEnd"/>
            <w:r>
              <w:rPr>
                <w:rFonts w:ascii="Times New Roman" w:hAnsi="Times New Roman" w:hint="eastAsia"/>
                <w:szCs w:val="21"/>
              </w:rPr>
              <w:t>可</w:t>
            </w:r>
            <w:proofErr w:type="gramStart"/>
            <w:r>
              <w:rPr>
                <w:rFonts w:ascii="Times New Roman" w:hAnsi="Times New Roman" w:hint="eastAsia"/>
                <w:szCs w:val="21"/>
              </w:rPr>
              <w:t>分散油</w:t>
            </w:r>
            <w:proofErr w:type="gramEnd"/>
            <w:r>
              <w:rPr>
                <w:rFonts w:ascii="Times New Roman" w:hAnsi="Times New Roman" w:hint="eastAsia"/>
                <w:szCs w:val="21"/>
              </w:rPr>
              <w:t>悬浮剂</w:t>
            </w:r>
          </w:p>
        </w:tc>
        <w:tc>
          <w:tcPr>
            <w:tcW w:w="1068" w:type="dxa"/>
            <w:hideMark/>
          </w:tcPr>
          <w:p w14:paraId="7C446A80" w14:textId="77777777" w:rsidR="00D4534F" w:rsidRDefault="00D4534F" w:rsidP="00D4534F">
            <w:pPr>
              <w:widowControl/>
              <w:jc w:val="center"/>
              <w:rPr>
                <w:rFonts w:ascii="Times New Roman" w:hAnsi="Times New Roman"/>
              </w:rPr>
            </w:pPr>
            <w:r>
              <w:rPr>
                <w:rFonts w:ascii="Times New Roman" w:hAnsi="Times New Roman" w:hint="eastAsia"/>
              </w:rPr>
              <w:t>大斑病、小斑病</w:t>
            </w:r>
          </w:p>
        </w:tc>
        <w:tc>
          <w:tcPr>
            <w:tcW w:w="1313" w:type="dxa"/>
            <w:hideMark/>
          </w:tcPr>
          <w:p w14:paraId="67B6BA71" w14:textId="77777777" w:rsidR="00D4534F" w:rsidRDefault="00D4534F" w:rsidP="00D4534F">
            <w:pPr>
              <w:widowControl/>
              <w:jc w:val="center"/>
              <w:rPr>
                <w:rFonts w:ascii="Times New Roman" w:hAnsi="Times New Roman"/>
              </w:rPr>
            </w:pPr>
            <w:r>
              <w:rPr>
                <w:rFonts w:ascii="Times New Roman" w:hAnsi="Times New Roman"/>
              </w:rPr>
              <w:t>35-45 mL</w:t>
            </w:r>
          </w:p>
        </w:tc>
        <w:tc>
          <w:tcPr>
            <w:tcW w:w="1071" w:type="dxa"/>
            <w:hideMark/>
          </w:tcPr>
          <w:p w14:paraId="681B6A53" w14:textId="77777777" w:rsidR="00D4534F" w:rsidRDefault="00D4534F" w:rsidP="00D4534F">
            <w:pPr>
              <w:widowControl/>
              <w:jc w:val="center"/>
              <w:rPr>
                <w:rFonts w:ascii="Times New Roman" w:hAnsi="Times New Roman"/>
                <w:szCs w:val="21"/>
              </w:rPr>
            </w:pPr>
            <w:r>
              <w:rPr>
                <w:rFonts w:ascii="Times New Roman" w:hAnsi="Times New Roman"/>
                <w:szCs w:val="21"/>
              </w:rPr>
              <w:t>14</w:t>
            </w:r>
          </w:p>
        </w:tc>
        <w:tc>
          <w:tcPr>
            <w:tcW w:w="850" w:type="dxa"/>
            <w:hideMark/>
          </w:tcPr>
          <w:p w14:paraId="7ECAD3DB"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462E735E"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7F0CABE5" w14:textId="577BC7B3"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782D0F7D" w14:textId="77777777" w:rsidTr="00934DFC">
        <w:trPr>
          <w:trHeight w:val="956"/>
          <w:jc w:val="center"/>
        </w:trPr>
        <w:tc>
          <w:tcPr>
            <w:tcW w:w="1363" w:type="dxa"/>
          </w:tcPr>
          <w:p w14:paraId="42028771" w14:textId="201B3861" w:rsidR="00D4534F" w:rsidRDefault="00D4534F" w:rsidP="00D4534F">
            <w:pPr>
              <w:widowControl/>
              <w:jc w:val="center"/>
              <w:rPr>
                <w:rFonts w:ascii="Times New Roman" w:hAnsi="Times New Roman"/>
                <w:szCs w:val="21"/>
              </w:rPr>
            </w:pPr>
            <w:r>
              <w:rPr>
                <w:rFonts w:ascii="Times New Roman" w:hAnsi="Times New Roman"/>
                <w:szCs w:val="21"/>
              </w:rPr>
              <w:t>430</w:t>
            </w:r>
            <w:r>
              <w:rPr>
                <w:rFonts w:ascii="Times New Roman" w:hAnsi="Times New Roman" w:hint="eastAsia"/>
                <w:szCs w:val="21"/>
              </w:rPr>
              <w:t>克</w:t>
            </w:r>
            <w:r>
              <w:rPr>
                <w:rFonts w:ascii="Times New Roman" w:hAnsi="Times New Roman"/>
                <w:szCs w:val="21"/>
              </w:rPr>
              <w:t>/</w:t>
            </w:r>
            <w:r>
              <w:rPr>
                <w:rFonts w:ascii="Times New Roman" w:hAnsi="Times New Roman" w:hint="eastAsia"/>
                <w:szCs w:val="21"/>
              </w:rPr>
              <w:t>升戊</w:t>
            </w:r>
            <w:proofErr w:type="gramStart"/>
            <w:r>
              <w:rPr>
                <w:rFonts w:ascii="Times New Roman" w:hAnsi="Times New Roman" w:hint="eastAsia"/>
                <w:szCs w:val="21"/>
              </w:rPr>
              <w:t>唑</w:t>
            </w:r>
            <w:proofErr w:type="gramEnd"/>
            <w:r>
              <w:rPr>
                <w:rFonts w:ascii="Times New Roman" w:hAnsi="Times New Roman" w:hint="eastAsia"/>
                <w:szCs w:val="21"/>
              </w:rPr>
              <w:t>醇悬浮剂</w:t>
            </w:r>
          </w:p>
        </w:tc>
        <w:tc>
          <w:tcPr>
            <w:tcW w:w="1068" w:type="dxa"/>
          </w:tcPr>
          <w:p w14:paraId="7612D336" w14:textId="4F4EB049" w:rsidR="00D4534F" w:rsidRDefault="00D4534F" w:rsidP="00D4534F">
            <w:pPr>
              <w:widowControl/>
              <w:jc w:val="center"/>
              <w:rPr>
                <w:rFonts w:ascii="Times New Roman" w:hAnsi="Times New Roman"/>
                <w:szCs w:val="21"/>
              </w:rPr>
            </w:pPr>
            <w:r>
              <w:rPr>
                <w:rFonts w:ascii="Times New Roman" w:hAnsi="Times New Roman" w:hint="eastAsia"/>
              </w:rPr>
              <w:t>大斑病</w:t>
            </w:r>
          </w:p>
        </w:tc>
        <w:tc>
          <w:tcPr>
            <w:tcW w:w="1313" w:type="dxa"/>
          </w:tcPr>
          <w:p w14:paraId="4B3DC4AA" w14:textId="18CDD290" w:rsidR="00D4534F" w:rsidRDefault="00D4534F" w:rsidP="00D4534F">
            <w:pPr>
              <w:widowControl/>
              <w:jc w:val="center"/>
              <w:rPr>
                <w:rFonts w:ascii="Times New Roman" w:hAnsi="Times New Roman"/>
              </w:rPr>
            </w:pPr>
            <w:r>
              <w:rPr>
                <w:rFonts w:ascii="Times New Roman" w:hAnsi="Times New Roman"/>
              </w:rPr>
              <w:t>15-25 mL</w:t>
            </w:r>
          </w:p>
        </w:tc>
        <w:tc>
          <w:tcPr>
            <w:tcW w:w="1071" w:type="dxa"/>
          </w:tcPr>
          <w:p w14:paraId="1BAE85F3" w14:textId="2B13A353"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tcPr>
          <w:p w14:paraId="11558D1A" w14:textId="2B6D65CB" w:rsidR="00D4534F" w:rsidRDefault="00D4534F" w:rsidP="00D4534F">
            <w:pPr>
              <w:jc w:val="center"/>
              <w:rPr>
                <w:rFonts w:ascii="Times New Roman" w:hAnsi="Times New Roman"/>
                <w:szCs w:val="21"/>
              </w:rPr>
            </w:pPr>
            <w:r>
              <w:rPr>
                <w:rFonts w:ascii="Times New Roman" w:hAnsi="Times New Roman"/>
                <w:szCs w:val="21"/>
              </w:rPr>
              <w:t>2</w:t>
            </w:r>
          </w:p>
        </w:tc>
        <w:tc>
          <w:tcPr>
            <w:tcW w:w="1147" w:type="dxa"/>
          </w:tcPr>
          <w:p w14:paraId="1A12DF69" w14:textId="1EE6F0E5"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61118520" w14:textId="42A902E2"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5070FC01" w14:textId="0A1480F5" w:rsidTr="00934DFC">
        <w:trPr>
          <w:trHeight w:val="956"/>
          <w:jc w:val="center"/>
        </w:trPr>
        <w:tc>
          <w:tcPr>
            <w:tcW w:w="1363" w:type="dxa"/>
            <w:hideMark/>
          </w:tcPr>
          <w:p w14:paraId="3258BFCF" w14:textId="77777777" w:rsidR="00D4534F" w:rsidRDefault="00D4534F" w:rsidP="00D4534F">
            <w:pPr>
              <w:widowControl/>
              <w:jc w:val="center"/>
              <w:rPr>
                <w:rFonts w:ascii="Times New Roman" w:hAnsi="Times New Roman"/>
                <w:szCs w:val="21"/>
              </w:rPr>
            </w:pPr>
            <w:r>
              <w:rPr>
                <w:rFonts w:ascii="Times New Roman" w:hAnsi="Times New Roman"/>
                <w:szCs w:val="21"/>
              </w:rPr>
              <w:t>30%</w:t>
            </w:r>
            <w:proofErr w:type="gramStart"/>
            <w:r>
              <w:rPr>
                <w:rFonts w:ascii="Times New Roman" w:hAnsi="Times New Roman" w:hint="eastAsia"/>
                <w:szCs w:val="21"/>
              </w:rPr>
              <w:t>唑</w:t>
            </w:r>
            <w:proofErr w:type="gramEnd"/>
            <w:r>
              <w:rPr>
                <w:rFonts w:ascii="Times New Roman" w:hAnsi="Times New Roman" w:hint="eastAsia"/>
                <w:szCs w:val="21"/>
              </w:rPr>
              <w:t>醚</w:t>
            </w:r>
            <w:r>
              <w:rPr>
                <w:rFonts w:ascii="Times New Roman" w:hAnsi="Times New Roman"/>
                <w:szCs w:val="21"/>
              </w:rPr>
              <w:t>·</w:t>
            </w:r>
            <w:r>
              <w:rPr>
                <w:rFonts w:ascii="Times New Roman" w:hAnsi="Times New Roman" w:hint="eastAsia"/>
                <w:szCs w:val="21"/>
              </w:rPr>
              <w:t>戊唑醇悬浮剂</w:t>
            </w:r>
          </w:p>
        </w:tc>
        <w:tc>
          <w:tcPr>
            <w:tcW w:w="1068" w:type="dxa"/>
            <w:hideMark/>
          </w:tcPr>
          <w:p w14:paraId="11C33F0B"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大斑病</w:t>
            </w:r>
          </w:p>
        </w:tc>
        <w:tc>
          <w:tcPr>
            <w:tcW w:w="1313" w:type="dxa"/>
            <w:hideMark/>
          </w:tcPr>
          <w:p w14:paraId="0A56507B" w14:textId="77777777" w:rsidR="00D4534F" w:rsidRDefault="00D4534F" w:rsidP="00D4534F">
            <w:pPr>
              <w:widowControl/>
              <w:jc w:val="center"/>
              <w:rPr>
                <w:rFonts w:ascii="Times New Roman" w:hAnsi="Times New Roman"/>
              </w:rPr>
            </w:pPr>
            <w:r>
              <w:rPr>
                <w:rFonts w:ascii="Times New Roman" w:hAnsi="Times New Roman"/>
              </w:rPr>
              <w:t>30-40 mL</w:t>
            </w:r>
          </w:p>
        </w:tc>
        <w:tc>
          <w:tcPr>
            <w:tcW w:w="1071" w:type="dxa"/>
            <w:hideMark/>
          </w:tcPr>
          <w:p w14:paraId="2C5A3D1A" w14:textId="77777777" w:rsidR="00D4534F" w:rsidRDefault="00D4534F" w:rsidP="00D4534F">
            <w:pPr>
              <w:widowControl/>
              <w:jc w:val="center"/>
              <w:rPr>
                <w:rFonts w:ascii="Times New Roman" w:hAnsi="Times New Roman"/>
                <w:szCs w:val="21"/>
              </w:rPr>
            </w:pPr>
            <w:r>
              <w:rPr>
                <w:rFonts w:ascii="Times New Roman" w:hAnsi="Times New Roman"/>
                <w:szCs w:val="21"/>
              </w:rPr>
              <w:t>7-10</w:t>
            </w:r>
          </w:p>
        </w:tc>
        <w:tc>
          <w:tcPr>
            <w:tcW w:w="850" w:type="dxa"/>
            <w:hideMark/>
          </w:tcPr>
          <w:p w14:paraId="1CE6CDB0" w14:textId="77777777" w:rsidR="00D4534F" w:rsidRDefault="00D4534F" w:rsidP="00D4534F">
            <w:pPr>
              <w:jc w:val="center"/>
              <w:rPr>
                <w:rFonts w:ascii="Times New Roman" w:hAnsi="Times New Roman"/>
                <w:szCs w:val="21"/>
              </w:rPr>
            </w:pPr>
            <w:r>
              <w:rPr>
                <w:rFonts w:ascii="Times New Roman" w:hAnsi="Times New Roman"/>
                <w:szCs w:val="21"/>
              </w:rPr>
              <w:t>2</w:t>
            </w:r>
          </w:p>
        </w:tc>
        <w:tc>
          <w:tcPr>
            <w:tcW w:w="1147" w:type="dxa"/>
            <w:hideMark/>
          </w:tcPr>
          <w:p w14:paraId="5D6D981A"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4FA3F844" w14:textId="68E05E4F"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212BDBC1" w14:textId="60782A8F" w:rsidTr="00934DFC">
        <w:trPr>
          <w:trHeight w:val="956"/>
          <w:jc w:val="center"/>
        </w:trPr>
        <w:tc>
          <w:tcPr>
            <w:tcW w:w="1363" w:type="dxa"/>
            <w:hideMark/>
          </w:tcPr>
          <w:p w14:paraId="1980950C" w14:textId="77777777" w:rsidR="00D4534F" w:rsidRDefault="00D4534F" w:rsidP="00D4534F">
            <w:pPr>
              <w:widowControl/>
              <w:jc w:val="center"/>
              <w:rPr>
                <w:rFonts w:ascii="Times New Roman" w:hAnsi="Times New Roman"/>
                <w:szCs w:val="21"/>
              </w:rPr>
            </w:pPr>
            <w:r>
              <w:rPr>
                <w:rFonts w:ascii="Times New Roman" w:hAnsi="Times New Roman"/>
                <w:szCs w:val="21"/>
              </w:rPr>
              <w:t>35%</w:t>
            </w:r>
            <w:proofErr w:type="gramStart"/>
            <w:r>
              <w:rPr>
                <w:rFonts w:ascii="Times New Roman" w:hAnsi="Times New Roman" w:hint="eastAsia"/>
                <w:szCs w:val="21"/>
              </w:rPr>
              <w:t>唑</w:t>
            </w:r>
            <w:proofErr w:type="gramEnd"/>
            <w:r>
              <w:rPr>
                <w:rFonts w:ascii="Times New Roman" w:hAnsi="Times New Roman" w:hint="eastAsia"/>
                <w:szCs w:val="21"/>
              </w:rPr>
              <w:t>醚</w:t>
            </w:r>
            <w:r>
              <w:rPr>
                <w:rFonts w:ascii="Times New Roman" w:hAnsi="Times New Roman"/>
                <w:szCs w:val="21"/>
              </w:rPr>
              <w:t>·</w:t>
            </w:r>
            <w:r>
              <w:rPr>
                <w:rFonts w:ascii="Times New Roman" w:hAnsi="Times New Roman" w:hint="eastAsia"/>
                <w:szCs w:val="21"/>
              </w:rPr>
              <w:t>氟环唑悬浮剂</w:t>
            </w:r>
          </w:p>
        </w:tc>
        <w:tc>
          <w:tcPr>
            <w:tcW w:w="1068" w:type="dxa"/>
            <w:hideMark/>
          </w:tcPr>
          <w:p w14:paraId="74E2A94D"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大斑病</w:t>
            </w:r>
          </w:p>
        </w:tc>
        <w:tc>
          <w:tcPr>
            <w:tcW w:w="1313" w:type="dxa"/>
            <w:hideMark/>
          </w:tcPr>
          <w:p w14:paraId="3685D4CD" w14:textId="77777777" w:rsidR="00D4534F" w:rsidRDefault="00D4534F" w:rsidP="00D4534F">
            <w:pPr>
              <w:widowControl/>
              <w:jc w:val="center"/>
              <w:rPr>
                <w:rFonts w:ascii="Times New Roman" w:hAnsi="Times New Roman"/>
              </w:rPr>
            </w:pPr>
            <w:r>
              <w:rPr>
                <w:rFonts w:ascii="Times New Roman" w:hAnsi="Times New Roman"/>
              </w:rPr>
              <w:t>30-40 mL</w:t>
            </w:r>
          </w:p>
        </w:tc>
        <w:tc>
          <w:tcPr>
            <w:tcW w:w="1071" w:type="dxa"/>
            <w:hideMark/>
          </w:tcPr>
          <w:p w14:paraId="4741909E" w14:textId="77777777" w:rsidR="00D4534F" w:rsidRDefault="00D4534F" w:rsidP="00D4534F">
            <w:pPr>
              <w:widowControl/>
              <w:jc w:val="center"/>
              <w:rPr>
                <w:rFonts w:ascii="Times New Roman" w:hAnsi="Times New Roman"/>
                <w:szCs w:val="21"/>
              </w:rPr>
            </w:pPr>
            <w:r>
              <w:rPr>
                <w:rFonts w:ascii="Times New Roman" w:hAnsi="Times New Roman"/>
                <w:szCs w:val="21"/>
              </w:rPr>
              <w:t>7-10</w:t>
            </w:r>
          </w:p>
        </w:tc>
        <w:tc>
          <w:tcPr>
            <w:tcW w:w="850" w:type="dxa"/>
            <w:hideMark/>
          </w:tcPr>
          <w:p w14:paraId="3955D690" w14:textId="77777777" w:rsidR="00D4534F" w:rsidRDefault="00D4534F" w:rsidP="00D4534F">
            <w:pPr>
              <w:jc w:val="center"/>
              <w:rPr>
                <w:rFonts w:ascii="Times New Roman" w:hAnsi="Times New Roman"/>
                <w:szCs w:val="21"/>
              </w:rPr>
            </w:pPr>
            <w:r>
              <w:rPr>
                <w:rFonts w:ascii="Times New Roman" w:hAnsi="Times New Roman"/>
                <w:szCs w:val="21"/>
              </w:rPr>
              <w:t>2</w:t>
            </w:r>
          </w:p>
        </w:tc>
        <w:tc>
          <w:tcPr>
            <w:tcW w:w="1147" w:type="dxa"/>
            <w:hideMark/>
          </w:tcPr>
          <w:p w14:paraId="2D1531FF"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7D059254" w14:textId="028EDE1C"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27C5C563" w14:textId="59CB8D4F" w:rsidTr="00934DFC">
        <w:trPr>
          <w:trHeight w:val="174"/>
          <w:jc w:val="center"/>
        </w:trPr>
        <w:tc>
          <w:tcPr>
            <w:tcW w:w="1363" w:type="dxa"/>
            <w:vMerge w:val="restart"/>
            <w:hideMark/>
          </w:tcPr>
          <w:p w14:paraId="2A9A45F8" w14:textId="77777777" w:rsidR="00D4534F" w:rsidRDefault="00D4534F" w:rsidP="00D4534F">
            <w:pPr>
              <w:widowControl/>
              <w:jc w:val="center"/>
              <w:rPr>
                <w:rFonts w:ascii="Times New Roman" w:hAnsi="Times New Roman"/>
                <w:szCs w:val="21"/>
              </w:rPr>
            </w:pPr>
            <w:r>
              <w:rPr>
                <w:rFonts w:ascii="Times New Roman" w:hAnsi="Times New Roman"/>
              </w:rPr>
              <w:t>30%</w:t>
            </w:r>
            <w:proofErr w:type="gramStart"/>
            <w:r>
              <w:rPr>
                <w:rFonts w:ascii="Times New Roman" w:hAnsi="Times New Roman" w:hint="eastAsia"/>
              </w:rPr>
              <w:t>肟</w:t>
            </w:r>
            <w:proofErr w:type="gramEnd"/>
            <w:r>
              <w:rPr>
                <w:rFonts w:ascii="Times New Roman" w:hAnsi="Times New Roman" w:hint="eastAsia"/>
              </w:rPr>
              <w:t>菌</w:t>
            </w:r>
            <w:r>
              <w:rPr>
                <w:rFonts w:ascii="Times New Roman" w:hAnsi="Times New Roman"/>
              </w:rPr>
              <w:t>·</w:t>
            </w:r>
            <w:r>
              <w:rPr>
                <w:rFonts w:ascii="Times New Roman" w:hAnsi="Times New Roman" w:hint="eastAsia"/>
              </w:rPr>
              <w:t>戊唑醇悬浮剂</w:t>
            </w:r>
          </w:p>
        </w:tc>
        <w:tc>
          <w:tcPr>
            <w:tcW w:w="1068" w:type="dxa"/>
            <w:hideMark/>
          </w:tcPr>
          <w:p w14:paraId="7B7B002D"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大斑病</w:t>
            </w:r>
          </w:p>
        </w:tc>
        <w:tc>
          <w:tcPr>
            <w:tcW w:w="1313" w:type="dxa"/>
            <w:vMerge w:val="restart"/>
            <w:hideMark/>
          </w:tcPr>
          <w:p w14:paraId="38C2AA52" w14:textId="77777777" w:rsidR="00D4534F" w:rsidRDefault="00D4534F" w:rsidP="00D4534F">
            <w:pPr>
              <w:widowControl/>
              <w:jc w:val="center"/>
              <w:rPr>
                <w:rFonts w:ascii="Times New Roman" w:hAnsi="Times New Roman"/>
                <w:szCs w:val="21"/>
              </w:rPr>
            </w:pPr>
            <w:r>
              <w:rPr>
                <w:rFonts w:ascii="Times New Roman" w:hAnsi="Times New Roman"/>
              </w:rPr>
              <w:t>36-45 mL</w:t>
            </w:r>
          </w:p>
        </w:tc>
        <w:tc>
          <w:tcPr>
            <w:tcW w:w="1071" w:type="dxa"/>
            <w:vMerge w:val="restart"/>
            <w:hideMark/>
          </w:tcPr>
          <w:p w14:paraId="1F0CDBE4"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vMerge w:val="restart"/>
            <w:hideMark/>
          </w:tcPr>
          <w:p w14:paraId="4B5C73F9"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vMerge w:val="restart"/>
            <w:hideMark/>
          </w:tcPr>
          <w:p w14:paraId="34D9EF80"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70F90602" w14:textId="3DEB90BE" w:rsidR="00D4534F" w:rsidRDefault="00D4534F" w:rsidP="00934DFC">
            <w:pPr>
              <w:widowControl/>
              <w:rPr>
                <w:rFonts w:ascii="Times New Roman" w:hAnsi="Times New Roman"/>
                <w:szCs w:val="21"/>
              </w:rPr>
            </w:pPr>
            <w:r w:rsidRPr="002932EF">
              <w:rPr>
                <w:rFonts w:ascii="Times New Roman" w:hAnsi="Times New Roman" w:hint="eastAsia"/>
                <w:szCs w:val="21"/>
              </w:rPr>
              <w:t>化学杀菌剂</w:t>
            </w:r>
          </w:p>
        </w:tc>
      </w:tr>
      <w:tr w:rsidR="00D4534F" w14:paraId="5D6A1A12" w14:textId="1C6873AA" w:rsidTr="00934DFC">
        <w:trPr>
          <w:trHeight w:val="173"/>
          <w:jc w:val="center"/>
        </w:trPr>
        <w:tc>
          <w:tcPr>
            <w:tcW w:w="1363" w:type="dxa"/>
            <w:vMerge/>
            <w:hideMark/>
          </w:tcPr>
          <w:p w14:paraId="6932302B" w14:textId="77777777" w:rsidR="00D4534F" w:rsidRDefault="00D4534F" w:rsidP="00D4534F">
            <w:pPr>
              <w:widowControl/>
              <w:jc w:val="left"/>
              <w:rPr>
                <w:rFonts w:ascii="Times New Roman" w:hAnsi="Times New Roman"/>
                <w:szCs w:val="21"/>
              </w:rPr>
            </w:pPr>
          </w:p>
        </w:tc>
        <w:tc>
          <w:tcPr>
            <w:tcW w:w="1068" w:type="dxa"/>
            <w:hideMark/>
          </w:tcPr>
          <w:p w14:paraId="456ECD38"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小斑病</w:t>
            </w:r>
          </w:p>
        </w:tc>
        <w:tc>
          <w:tcPr>
            <w:tcW w:w="1313" w:type="dxa"/>
            <w:vMerge/>
            <w:hideMark/>
          </w:tcPr>
          <w:p w14:paraId="46C3B0E4" w14:textId="77777777" w:rsidR="00D4534F" w:rsidRDefault="00D4534F" w:rsidP="00D4534F">
            <w:pPr>
              <w:widowControl/>
              <w:jc w:val="left"/>
              <w:rPr>
                <w:rFonts w:ascii="Times New Roman" w:hAnsi="Times New Roman"/>
                <w:szCs w:val="21"/>
              </w:rPr>
            </w:pPr>
          </w:p>
        </w:tc>
        <w:tc>
          <w:tcPr>
            <w:tcW w:w="1071" w:type="dxa"/>
            <w:vMerge/>
            <w:hideMark/>
          </w:tcPr>
          <w:p w14:paraId="5C65E29C" w14:textId="77777777" w:rsidR="00D4534F" w:rsidRDefault="00D4534F" w:rsidP="00D4534F">
            <w:pPr>
              <w:widowControl/>
              <w:jc w:val="left"/>
              <w:rPr>
                <w:rFonts w:ascii="Times New Roman" w:hAnsi="Times New Roman"/>
                <w:szCs w:val="21"/>
              </w:rPr>
            </w:pPr>
          </w:p>
        </w:tc>
        <w:tc>
          <w:tcPr>
            <w:tcW w:w="850" w:type="dxa"/>
            <w:vMerge/>
            <w:hideMark/>
          </w:tcPr>
          <w:p w14:paraId="4BB354F6" w14:textId="77777777" w:rsidR="00D4534F" w:rsidRDefault="00D4534F" w:rsidP="00D4534F">
            <w:pPr>
              <w:widowControl/>
              <w:jc w:val="left"/>
              <w:rPr>
                <w:rFonts w:ascii="Times New Roman" w:hAnsi="Times New Roman"/>
                <w:szCs w:val="21"/>
              </w:rPr>
            </w:pPr>
          </w:p>
        </w:tc>
        <w:tc>
          <w:tcPr>
            <w:tcW w:w="1147" w:type="dxa"/>
            <w:vMerge/>
            <w:hideMark/>
          </w:tcPr>
          <w:p w14:paraId="39CF367D" w14:textId="77777777" w:rsidR="00D4534F" w:rsidRDefault="00D4534F" w:rsidP="00D4534F">
            <w:pPr>
              <w:widowControl/>
              <w:jc w:val="left"/>
              <w:rPr>
                <w:rFonts w:ascii="Times New Roman" w:hAnsi="Times New Roman"/>
                <w:szCs w:val="21"/>
              </w:rPr>
            </w:pPr>
          </w:p>
        </w:tc>
        <w:tc>
          <w:tcPr>
            <w:tcW w:w="1391" w:type="dxa"/>
          </w:tcPr>
          <w:p w14:paraId="6E29FAD3" w14:textId="111CA830" w:rsidR="00D4534F" w:rsidRDefault="00D4534F" w:rsidP="00D4534F">
            <w:pPr>
              <w:widowControl/>
              <w:jc w:val="left"/>
              <w:rPr>
                <w:rFonts w:ascii="Times New Roman" w:hAnsi="Times New Roman"/>
                <w:szCs w:val="21"/>
              </w:rPr>
            </w:pPr>
            <w:r w:rsidRPr="002932EF">
              <w:rPr>
                <w:rFonts w:ascii="Times New Roman" w:hAnsi="Times New Roman" w:hint="eastAsia"/>
                <w:szCs w:val="21"/>
              </w:rPr>
              <w:t>化学杀菌剂</w:t>
            </w:r>
          </w:p>
        </w:tc>
      </w:tr>
      <w:tr w:rsidR="00D4534F" w14:paraId="24E9EB3D" w14:textId="5B886816" w:rsidTr="00934DFC">
        <w:trPr>
          <w:trHeight w:val="173"/>
          <w:jc w:val="center"/>
        </w:trPr>
        <w:tc>
          <w:tcPr>
            <w:tcW w:w="1363" w:type="dxa"/>
            <w:vMerge/>
            <w:hideMark/>
          </w:tcPr>
          <w:p w14:paraId="4A771B60" w14:textId="77777777" w:rsidR="00D4534F" w:rsidRDefault="00D4534F" w:rsidP="00D4534F">
            <w:pPr>
              <w:widowControl/>
              <w:jc w:val="left"/>
              <w:rPr>
                <w:rFonts w:ascii="Times New Roman" w:hAnsi="Times New Roman"/>
                <w:szCs w:val="21"/>
              </w:rPr>
            </w:pPr>
          </w:p>
        </w:tc>
        <w:tc>
          <w:tcPr>
            <w:tcW w:w="1068" w:type="dxa"/>
            <w:hideMark/>
          </w:tcPr>
          <w:p w14:paraId="56620EDC" w14:textId="77777777" w:rsidR="00D4534F" w:rsidRDefault="00D4534F" w:rsidP="00D4534F">
            <w:pPr>
              <w:widowControl/>
              <w:jc w:val="center"/>
              <w:rPr>
                <w:rFonts w:ascii="Times New Roman" w:hAnsi="Times New Roman"/>
                <w:szCs w:val="21"/>
              </w:rPr>
            </w:pPr>
            <w:r>
              <w:rPr>
                <w:rFonts w:ascii="Times New Roman" w:hAnsi="Times New Roman" w:hint="eastAsia"/>
                <w:szCs w:val="21"/>
              </w:rPr>
              <w:t>灰斑病</w:t>
            </w:r>
          </w:p>
        </w:tc>
        <w:tc>
          <w:tcPr>
            <w:tcW w:w="1313" w:type="dxa"/>
            <w:vMerge/>
            <w:hideMark/>
          </w:tcPr>
          <w:p w14:paraId="0AE0F7B9" w14:textId="77777777" w:rsidR="00D4534F" w:rsidRDefault="00D4534F" w:rsidP="00D4534F">
            <w:pPr>
              <w:widowControl/>
              <w:jc w:val="left"/>
              <w:rPr>
                <w:rFonts w:ascii="Times New Roman" w:hAnsi="Times New Roman"/>
                <w:szCs w:val="21"/>
              </w:rPr>
            </w:pPr>
          </w:p>
        </w:tc>
        <w:tc>
          <w:tcPr>
            <w:tcW w:w="1071" w:type="dxa"/>
            <w:vMerge/>
            <w:hideMark/>
          </w:tcPr>
          <w:p w14:paraId="738C39F6" w14:textId="77777777" w:rsidR="00D4534F" w:rsidRDefault="00D4534F" w:rsidP="00D4534F">
            <w:pPr>
              <w:widowControl/>
              <w:jc w:val="left"/>
              <w:rPr>
                <w:rFonts w:ascii="Times New Roman" w:hAnsi="Times New Roman"/>
                <w:szCs w:val="21"/>
              </w:rPr>
            </w:pPr>
          </w:p>
        </w:tc>
        <w:tc>
          <w:tcPr>
            <w:tcW w:w="850" w:type="dxa"/>
            <w:vMerge/>
            <w:hideMark/>
          </w:tcPr>
          <w:p w14:paraId="659896B0" w14:textId="77777777" w:rsidR="00D4534F" w:rsidRDefault="00D4534F" w:rsidP="00D4534F">
            <w:pPr>
              <w:widowControl/>
              <w:jc w:val="left"/>
              <w:rPr>
                <w:rFonts w:ascii="Times New Roman" w:hAnsi="Times New Roman"/>
                <w:szCs w:val="21"/>
              </w:rPr>
            </w:pPr>
          </w:p>
        </w:tc>
        <w:tc>
          <w:tcPr>
            <w:tcW w:w="1147" w:type="dxa"/>
            <w:vMerge/>
            <w:hideMark/>
          </w:tcPr>
          <w:p w14:paraId="29D9D5C0" w14:textId="77777777" w:rsidR="00D4534F" w:rsidRDefault="00D4534F" w:rsidP="00D4534F">
            <w:pPr>
              <w:widowControl/>
              <w:jc w:val="left"/>
              <w:rPr>
                <w:rFonts w:ascii="Times New Roman" w:hAnsi="Times New Roman"/>
                <w:szCs w:val="21"/>
              </w:rPr>
            </w:pPr>
          </w:p>
        </w:tc>
        <w:tc>
          <w:tcPr>
            <w:tcW w:w="1391" w:type="dxa"/>
          </w:tcPr>
          <w:p w14:paraId="1B0E0284" w14:textId="136CF7C8" w:rsidR="00D4534F" w:rsidRDefault="00D4534F" w:rsidP="00D4534F">
            <w:pPr>
              <w:widowControl/>
              <w:jc w:val="left"/>
              <w:rPr>
                <w:rFonts w:ascii="Times New Roman" w:hAnsi="Times New Roman"/>
                <w:szCs w:val="21"/>
              </w:rPr>
            </w:pPr>
            <w:r w:rsidRPr="002932EF">
              <w:rPr>
                <w:rFonts w:ascii="Times New Roman" w:hAnsi="Times New Roman" w:hint="eastAsia"/>
                <w:szCs w:val="21"/>
              </w:rPr>
              <w:t>化学杀菌剂</w:t>
            </w:r>
          </w:p>
        </w:tc>
      </w:tr>
      <w:tr w:rsidR="00D4534F" w14:paraId="015D4FB6" w14:textId="0383325C" w:rsidTr="00934DFC">
        <w:trPr>
          <w:jc w:val="center"/>
        </w:trPr>
        <w:tc>
          <w:tcPr>
            <w:tcW w:w="1363" w:type="dxa"/>
            <w:hideMark/>
          </w:tcPr>
          <w:p w14:paraId="3CF23763" w14:textId="77777777" w:rsidR="00D4534F" w:rsidRDefault="00D4534F" w:rsidP="00D4534F">
            <w:pPr>
              <w:widowControl/>
              <w:jc w:val="center"/>
              <w:rPr>
                <w:rFonts w:ascii="Times New Roman" w:hAnsi="Times New Roman"/>
                <w:szCs w:val="21"/>
              </w:rPr>
            </w:pPr>
            <w:r>
              <w:rPr>
                <w:rFonts w:ascii="Times New Roman" w:hAnsi="Times New Roman"/>
                <w:szCs w:val="21"/>
              </w:rPr>
              <w:t>28%</w:t>
            </w:r>
            <w:r>
              <w:rPr>
                <w:rFonts w:ascii="Times New Roman" w:hAnsi="Times New Roman" w:hint="eastAsia"/>
                <w:szCs w:val="21"/>
              </w:rPr>
              <w:t>丙环</w:t>
            </w:r>
            <w:r>
              <w:rPr>
                <w:rFonts w:ascii="Times New Roman" w:hAnsi="Times New Roman"/>
                <w:szCs w:val="21"/>
              </w:rPr>
              <w:t>·</w:t>
            </w:r>
            <w:proofErr w:type="gramStart"/>
            <w:r>
              <w:rPr>
                <w:rFonts w:ascii="Times New Roman" w:hAnsi="Times New Roman" w:hint="eastAsia"/>
                <w:szCs w:val="21"/>
              </w:rPr>
              <w:t>嘧菌酯悬</w:t>
            </w:r>
            <w:proofErr w:type="gramEnd"/>
            <w:r>
              <w:rPr>
                <w:rFonts w:ascii="Times New Roman" w:hAnsi="Times New Roman" w:hint="eastAsia"/>
                <w:szCs w:val="21"/>
              </w:rPr>
              <w:t>乳剂</w:t>
            </w:r>
          </w:p>
        </w:tc>
        <w:tc>
          <w:tcPr>
            <w:tcW w:w="1068" w:type="dxa"/>
            <w:hideMark/>
          </w:tcPr>
          <w:p w14:paraId="33439B98" w14:textId="77777777" w:rsidR="00D4534F" w:rsidRDefault="00D4534F" w:rsidP="00D4534F">
            <w:pPr>
              <w:widowControl/>
              <w:jc w:val="center"/>
              <w:rPr>
                <w:rFonts w:ascii="Times New Roman" w:hAnsi="Times New Roman"/>
                <w:szCs w:val="21"/>
              </w:rPr>
            </w:pPr>
            <w:r>
              <w:rPr>
                <w:rFonts w:ascii="Times New Roman" w:hAnsi="Times New Roman" w:hint="eastAsia"/>
              </w:rPr>
              <w:t>大斑病、小斑病</w:t>
            </w:r>
          </w:p>
        </w:tc>
        <w:tc>
          <w:tcPr>
            <w:tcW w:w="1313" w:type="dxa"/>
            <w:hideMark/>
          </w:tcPr>
          <w:p w14:paraId="43B4ECC3" w14:textId="77777777" w:rsidR="00D4534F" w:rsidRDefault="00D4534F" w:rsidP="00D4534F">
            <w:pPr>
              <w:widowControl/>
              <w:jc w:val="center"/>
              <w:rPr>
                <w:rFonts w:ascii="Times New Roman" w:hAnsi="Times New Roman"/>
                <w:szCs w:val="21"/>
              </w:rPr>
            </w:pPr>
            <w:r>
              <w:rPr>
                <w:rFonts w:ascii="Times New Roman" w:hAnsi="Times New Roman"/>
              </w:rPr>
              <w:t>35-50 mL</w:t>
            </w:r>
          </w:p>
        </w:tc>
        <w:tc>
          <w:tcPr>
            <w:tcW w:w="1071" w:type="dxa"/>
            <w:hideMark/>
          </w:tcPr>
          <w:p w14:paraId="0EEBC6D1" w14:textId="77777777" w:rsidR="00D4534F" w:rsidRDefault="00D4534F" w:rsidP="00D4534F">
            <w:pPr>
              <w:widowControl/>
              <w:jc w:val="center"/>
              <w:rPr>
                <w:rFonts w:ascii="Times New Roman" w:hAnsi="Times New Roman"/>
                <w:szCs w:val="21"/>
              </w:rPr>
            </w:pPr>
            <w:r>
              <w:rPr>
                <w:rFonts w:ascii="Times New Roman" w:hAnsi="Times New Roman"/>
                <w:szCs w:val="21"/>
              </w:rPr>
              <w:t>30</w:t>
            </w:r>
          </w:p>
        </w:tc>
        <w:tc>
          <w:tcPr>
            <w:tcW w:w="850" w:type="dxa"/>
            <w:hideMark/>
          </w:tcPr>
          <w:p w14:paraId="0636E877"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0380DAFA"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5B2FB3EF" w14:textId="566A6BED" w:rsidR="00D4534F" w:rsidRDefault="00D4534F" w:rsidP="00934DFC">
            <w:pPr>
              <w:widowControl/>
              <w:rPr>
                <w:rFonts w:ascii="Times New Roman" w:hAnsi="Times New Roman"/>
                <w:szCs w:val="21"/>
              </w:rPr>
            </w:pPr>
            <w:r w:rsidRPr="002932EF">
              <w:rPr>
                <w:rFonts w:ascii="Times New Roman" w:hAnsi="Times New Roman" w:hint="eastAsia"/>
                <w:szCs w:val="21"/>
              </w:rPr>
              <w:t>化学杀菌剂</w:t>
            </w:r>
          </w:p>
        </w:tc>
      </w:tr>
      <w:tr w:rsidR="00D4534F" w14:paraId="592D1EC1" w14:textId="5016C0B9" w:rsidTr="00934DFC">
        <w:trPr>
          <w:jc w:val="center"/>
        </w:trPr>
        <w:tc>
          <w:tcPr>
            <w:tcW w:w="1363" w:type="dxa"/>
            <w:hideMark/>
          </w:tcPr>
          <w:p w14:paraId="73C7B701" w14:textId="77777777" w:rsidR="00D4534F" w:rsidRDefault="00D4534F" w:rsidP="00D4534F">
            <w:pPr>
              <w:widowControl/>
              <w:jc w:val="center"/>
              <w:rPr>
                <w:rFonts w:ascii="Times New Roman" w:hAnsi="Times New Roman"/>
                <w:szCs w:val="21"/>
              </w:rPr>
            </w:pPr>
            <w:r>
              <w:rPr>
                <w:rFonts w:ascii="Times New Roman" w:hAnsi="Times New Roman"/>
                <w:szCs w:val="21"/>
              </w:rPr>
              <w:t>34%</w:t>
            </w:r>
            <w:r>
              <w:rPr>
                <w:rFonts w:ascii="Times New Roman" w:hAnsi="Times New Roman" w:hint="eastAsia"/>
                <w:szCs w:val="21"/>
              </w:rPr>
              <w:t>苯甲</w:t>
            </w:r>
            <w:r>
              <w:rPr>
                <w:rFonts w:ascii="Times New Roman" w:hAnsi="Times New Roman"/>
              </w:rPr>
              <w:t>·</w:t>
            </w:r>
            <w:proofErr w:type="gramStart"/>
            <w:r>
              <w:rPr>
                <w:rFonts w:ascii="Times New Roman" w:hAnsi="Times New Roman" w:hint="eastAsia"/>
              </w:rPr>
              <w:t>嘧菌酯</w:t>
            </w:r>
            <w:proofErr w:type="gramEnd"/>
            <w:r>
              <w:rPr>
                <w:rFonts w:ascii="Times New Roman" w:hAnsi="Times New Roman" w:hint="eastAsia"/>
              </w:rPr>
              <w:t>悬浮剂</w:t>
            </w:r>
          </w:p>
        </w:tc>
        <w:tc>
          <w:tcPr>
            <w:tcW w:w="1068" w:type="dxa"/>
            <w:hideMark/>
          </w:tcPr>
          <w:p w14:paraId="4FC4A2EA" w14:textId="77777777" w:rsidR="00D4534F" w:rsidRDefault="00D4534F" w:rsidP="00D4534F">
            <w:pPr>
              <w:widowControl/>
              <w:jc w:val="center"/>
              <w:rPr>
                <w:rFonts w:ascii="Times New Roman" w:hAnsi="Times New Roman"/>
              </w:rPr>
            </w:pPr>
            <w:r>
              <w:rPr>
                <w:rFonts w:ascii="Times New Roman" w:hAnsi="Times New Roman" w:hint="eastAsia"/>
              </w:rPr>
              <w:t>大斑病、白斑病</w:t>
            </w:r>
          </w:p>
        </w:tc>
        <w:tc>
          <w:tcPr>
            <w:tcW w:w="1313" w:type="dxa"/>
            <w:hideMark/>
          </w:tcPr>
          <w:p w14:paraId="45AAD2A2" w14:textId="77777777" w:rsidR="00D4534F" w:rsidRDefault="00D4534F" w:rsidP="00D4534F">
            <w:pPr>
              <w:widowControl/>
              <w:jc w:val="center"/>
              <w:rPr>
                <w:rFonts w:ascii="Times New Roman" w:hAnsi="Times New Roman"/>
              </w:rPr>
            </w:pPr>
            <w:r>
              <w:rPr>
                <w:rFonts w:ascii="Times New Roman" w:hAnsi="Times New Roman"/>
              </w:rPr>
              <w:t>20-40 mL</w:t>
            </w:r>
          </w:p>
        </w:tc>
        <w:tc>
          <w:tcPr>
            <w:tcW w:w="1071" w:type="dxa"/>
            <w:hideMark/>
          </w:tcPr>
          <w:p w14:paraId="455F72B5"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79C06C22"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66014125"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13EC5E70" w14:textId="4BBB4CBF" w:rsidR="00D4534F" w:rsidRDefault="00D4534F" w:rsidP="00934DFC">
            <w:pPr>
              <w:widowControl/>
              <w:rPr>
                <w:rFonts w:ascii="Times New Roman" w:hAnsi="Times New Roman"/>
                <w:szCs w:val="21"/>
              </w:rPr>
            </w:pPr>
            <w:r w:rsidRPr="002932EF">
              <w:rPr>
                <w:rFonts w:ascii="Times New Roman" w:hAnsi="Times New Roman" w:hint="eastAsia"/>
                <w:szCs w:val="21"/>
              </w:rPr>
              <w:t>化学杀菌剂</w:t>
            </w:r>
          </w:p>
        </w:tc>
      </w:tr>
      <w:tr w:rsidR="00D4534F" w14:paraId="2EA46356" w14:textId="73E614F0" w:rsidTr="00934DFC">
        <w:trPr>
          <w:jc w:val="center"/>
        </w:trPr>
        <w:tc>
          <w:tcPr>
            <w:tcW w:w="1363" w:type="dxa"/>
            <w:hideMark/>
          </w:tcPr>
          <w:p w14:paraId="72B01D4A" w14:textId="77777777" w:rsidR="00D4534F" w:rsidRDefault="00D4534F" w:rsidP="00D4534F">
            <w:pPr>
              <w:widowControl/>
              <w:jc w:val="center"/>
              <w:rPr>
                <w:rFonts w:ascii="Times New Roman" w:hAnsi="Times New Roman"/>
                <w:szCs w:val="21"/>
              </w:rPr>
            </w:pPr>
            <w:r>
              <w:rPr>
                <w:rFonts w:ascii="Times New Roman" w:hAnsi="Times New Roman"/>
                <w:szCs w:val="21"/>
              </w:rPr>
              <w:t>19%</w:t>
            </w:r>
            <w:proofErr w:type="gramStart"/>
            <w:r>
              <w:rPr>
                <w:rFonts w:ascii="Times New Roman" w:hAnsi="Times New Roman" w:hint="eastAsia"/>
                <w:szCs w:val="21"/>
              </w:rPr>
              <w:t>啶</w:t>
            </w:r>
            <w:proofErr w:type="gramEnd"/>
            <w:r>
              <w:rPr>
                <w:rFonts w:ascii="Times New Roman" w:hAnsi="Times New Roman" w:hint="eastAsia"/>
                <w:szCs w:val="21"/>
              </w:rPr>
              <w:t>氧</w:t>
            </w:r>
            <w:r>
              <w:rPr>
                <w:rFonts w:ascii="Times New Roman" w:hAnsi="Times New Roman"/>
                <w:szCs w:val="21"/>
              </w:rPr>
              <w:t>·</w:t>
            </w:r>
            <w:r>
              <w:rPr>
                <w:rFonts w:ascii="Times New Roman" w:hAnsi="Times New Roman" w:hint="eastAsia"/>
                <w:szCs w:val="21"/>
              </w:rPr>
              <w:t>丙环唑微乳剂</w:t>
            </w:r>
          </w:p>
        </w:tc>
        <w:tc>
          <w:tcPr>
            <w:tcW w:w="1068" w:type="dxa"/>
            <w:hideMark/>
          </w:tcPr>
          <w:p w14:paraId="69609465" w14:textId="77777777" w:rsidR="00D4534F" w:rsidRDefault="00D4534F" w:rsidP="00D4534F">
            <w:pPr>
              <w:widowControl/>
              <w:jc w:val="center"/>
              <w:rPr>
                <w:rFonts w:ascii="Times New Roman" w:hAnsi="Times New Roman"/>
              </w:rPr>
            </w:pPr>
            <w:r>
              <w:rPr>
                <w:rFonts w:ascii="Times New Roman" w:hAnsi="Times New Roman" w:hint="eastAsia"/>
              </w:rPr>
              <w:t>小斑病</w:t>
            </w:r>
          </w:p>
        </w:tc>
        <w:tc>
          <w:tcPr>
            <w:tcW w:w="1313" w:type="dxa"/>
            <w:hideMark/>
          </w:tcPr>
          <w:p w14:paraId="3929D1EA" w14:textId="77777777" w:rsidR="00D4534F" w:rsidRDefault="00D4534F" w:rsidP="00D4534F">
            <w:pPr>
              <w:widowControl/>
              <w:jc w:val="center"/>
              <w:rPr>
                <w:rFonts w:ascii="Times New Roman" w:hAnsi="Times New Roman"/>
              </w:rPr>
            </w:pPr>
            <w:r>
              <w:rPr>
                <w:rFonts w:ascii="Times New Roman" w:hAnsi="Times New Roman"/>
              </w:rPr>
              <w:t>50-70 mL</w:t>
            </w:r>
          </w:p>
        </w:tc>
        <w:tc>
          <w:tcPr>
            <w:tcW w:w="1071" w:type="dxa"/>
            <w:hideMark/>
          </w:tcPr>
          <w:p w14:paraId="1466D514"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4809164A"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1FA8ED4D"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5CBE3D30" w14:textId="6B7C1992" w:rsidR="00D4534F" w:rsidRDefault="00D4534F" w:rsidP="00934DFC">
            <w:pPr>
              <w:widowControl/>
              <w:rPr>
                <w:rFonts w:ascii="Times New Roman" w:hAnsi="Times New Roman"/>
                <w:szCs w:val="21"/>
              </w:rPr>
            </w:pPr>
            <w:r w:rsidRPr="002932EF">
              <w:rPr>
                <w:rFonts w:ascii="Times New Roman" w:hAnsi="Times New Roman" w:hint="eastAsia"/>
                <w:szCs w:val="21"/>
              </w:rPr>
              <w:t>化学杀菌剂</w:t>
            </w:r>
          </w:p>
        </w:tc>
      </w:tr>
      <w:tr w:rsidR="00D4534F" w14:paraId="66B3DEDE" w14:textId="646BF5FE" w:rsidTr="00934DFC">
        <w:trPr>
          <w:jc w:val="center"/>
        </w:trPr>
        <w:tc>
          <w:tcPr>
            <w:tcW w:w="1363" w:type="dxa"/>
            <w:hideMark/>
          </w:tcPr>
          <w:p w14:paraId="35857D8C" w14:textId="77777777" w:rsidR="00D4534F" w:rsidRDefault="00D4534F" w:rsidP="00D4534F">
            <w:pPr>
              <w:widowControl/>
              <w:jc w:val="center"/>
              <w:rPr>
                <w:rFonts w:ascii="Times New Roman" w:hAnsi="Times New Roman"/>
                <w:szCs w:val="21"/>
              </w:rPr>
            </w:pPr>
            <w:r>
              <w:rPr>
                <w:rFonts w:ascii="Times New Roman" w:hAnsi="Times New Roman"/>
                <w:szCs w:val="21"/>
              </w:rPr>
              <w:t>27%</w:t>
            </w:r>
            <w:r>
              <w:rPr>
                <w:rFonts w:ascii="Times New Roman" w:hAnsi="Times New Roman" w:hint="eastAsia"/>
                <w:szCs w:val="21"/>
              </w:rPr>
              <w:t>氟</w:t>
            </w:r>
            <w:proofErr w:type="gramStart"/>
            <w:r>
              <w:rPr>
                <w:rFonts w:ascii="Times New Roman" w:hAnsi="Times New Roman" w:hint="eastAsia"/>
                <w:szCs w:val="21"/>
              </w:rPr>
              <w:t>唑</w:t>
            </w:r>
            <w:proofErr w:type="gramEnd"/>
            <w:r>
              <w:rPr>
                <w:rFonts w:ascii="Times New Roman" w:hAnsi="Times New Roman"/>
                <w:szCs w:val="21"/>
              </w:rPr>
              <w:t>·</w:t>
            </w:r>
            <w:proofErr w:type="gramStart"/>
            <w:r>
              <w:rPr>
                <w:rFonts w:ascii="Times New Roman" w:hAnsi="Times New Roman" w:hint="eastAsia"/>
                <w:szCs w:val="21"/>
              </w:rPr>
              <w:t>福美双</w:t>
            </w:r>
            <w:r>
              <w:rPr>
                <w:rFonts w:ascii="Times New Roman" w:hAnsi="Times New Roman" w:hint="eastAsia"/>
              </w:rPr>
              <w:t>可湿性</w:t>
            </w:r>
            <w:proofErr w:type="gramEnd"/>
            <w:r>
              <w:rPr>
                <w:rFonts w:ascii="Times New Roman" w:hAnsi="Times New Roman" w:hint="eastAsia"/>
              </w:rPr>
              <w:t>粉剂</w:t>
            </w:r>
          </w:p>
        </w:tc>
        <w:tc>
          <w:tcPr>
            <w:tcW w:w="1068" w:type="dxa"/>
            <w:hideMark/>
          </w:tcPr>
          <w:p w14:paraId="5D2E433E" w14:textId="77777777" w:rsidR="00D4534F" w:rsidRDefault="00D4534F" w:rsidP="00D4534F">
            <w:pPr>
              <w:widowControl/>
              <w:jc w:val="center"/>
              <w:rPr>
                <w:rFonts w:ascii="Times New Roman" w:hAnsi="Times New Roman"/>
              </w:rPr>
            </w:pPr>
            <w:r>
              <w:rPr>
                <w:rFonts w:ascii="Times New Roman" w:hAnsi="Times New Roman" w:hint="eastAsia"/>
              </w:rPr>
              <w:t>小斑病</w:t>
            </w:r>
          </w:p>
        </w:tc>
        <w:tc>
          <w:tcPr>
            <w:tcW w:w="1313" w:type="dxa"/>
            <w:hideMark/>
          </w:tcPr>
          <w:p w14:paraId="52D68421" w14:textId="77777777" w:rsidR="00D4534F" w:rsidRDefault="00D4534F" w:rsidP="00D4534F">
            <w:pPr>
              <w:widowControl/>
              <w:jc w:val="center"/>
              <w:rPr>
                <w:rFonts w:ascii="Times New Roman" w:hAnsi="Times New Roman"/>
              </w:rPr>
            </w:pPr>
            <w:r>
              <w:rPr>
                <w:rFonts w:ascii="Times New Roman" w:hAnsi="Times New Roman"/>
              </w:rPr>
              <w:t>60-80 g</w:t>
            </w:r>
          </w:p>
        </w:tc>
        <w:tc>
          <w:tcPr>
            <w:tcW w:w="1071" w:type="dxa"/>
            <w:hideMark/>
          </w:tcPr>
          <w:p w14:paraId="0A97C154" w14:textId="77777777" w:rsidR="00D4534F" w:rsidRDefault="00D4534F" w:rsidP="00D4534F">
            <w:pPr>
              <w:widowControl/>
              <w:jc w:val="center"/>
              <w:rPr>
                <w:rFonts w:ascii="Times New Roman" w:hAnsi="Times New Roman"/>
                <w:szCs w:val="21"/>
              </w:rPr>
            </w:pPr>
            <w:r>
              <w:rPr>
                <w:rFonts w:ascii="Times New Roman" w:hAnsi="Times New Roman"/>
                <w:szCs w:val="21"/>
              </w:rPr>
              <w:t>30</w:t>
            </w:r>
          </w:p>
        </w:tc>
        <w:tc>
          <w:tcPr>
            <w:tcW w:w="850" w:type="dxa"/>
            <w:hideMark/>
          </w:tcPr>
          <w:p w14:paraId="7AE07719"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1045F425"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1CC90E8E" w14:textId="5647217E" w:rsidR="00D4534F" w:rsidRDefault="00D4534F" w:rsidP="00934DFC">
            <w:pPr>
              <w:widowControl/>
              <w:rPr>
                <w:rFonts w:ascii="Times New Roman" w:hAnsi="Times New Roman"/>
                <w:szCs w:val="21"/>
              </w:rPr>
            </w:pPr>
            <w:r w:rsidRPr="002932EF">
              <w:rPr>
                <w:rFonts w:ascii="Times New Roman" w:hAnsi="Times New Roman" w:hint="eastAsia"/>
                <w:szCs w:val="21"/>
              </w:rPr>
              <w:t>化学杀菌剂</w:t>
            </w:r>
          </w:p>
        </w:tc>
      </w:tr>
      <w:tr w:rsidR="00D4534F" w14:paraId="0CE9D5D7" w14:textId="68402C09" w:rsidTr="00934DFC">
        <w:trPr>
          <w:jc w:val="center"/>
        </w:trPr>
        <w:tc>
          <w:tcPr>
            <w:tcW w:w="1363" w:type="dxa"/>
            <w:hideMark/>
          </w:tcPr>
          <w:p w14:paraId="1D79EA07" w14:textId="77777777" w:rsidR="00D4534F" w:rsidRDefault="00D4534F" w:rsidP="00D4534F">
            <w:pPr>
              <w:widowControl/>
              <w:jc w:val="center"/>
              <w:rPr>
                <w:rFonts w:ascii="Times New Roman" w:hAnsi="Times New Roman"/>
                <w:szCs w:val="21"/>
              </w:rPr>
            </w:pPr>
            <w:r>
              <w:rPr>
                <w:rFonts w:ascii="Times New Roman" w:hAnsi="Times New Roman"/>
                <w:szCs w:val="21"/>
              </w:rPr>
              <w:lastRenderedPageBreak/>
              <w:t>23%</w:t>
            </w:r>
            <w:r>
              <w:rPr>
                <w:rFonts w:ascii="Times New Roman" w:hAnsi="Times New Roman" w:hint="eastAsia"/>
                <w:szCs w:val="21"/>
              </w:rPr>
              <w:t>醚菌</w:t>
            </w:r>
            <w:r>
              <w:rPr>
                <w:rFonts w:ascii="Times New Roman" w:hAnsi="Times New Roman"/>
                <w:szCs w:val="21"/>
              </w:rPr>
              <w:t>·</w:t>
            </w:r>
            <w:r>
              <w:rPr>
                <w:rFonts w:ascii="Times New Roman" w:hAnsi="Times New Roman" w:hint="eastAsia"/>
                <w:szCs w:val="21"/>
              </w:rPr>
              <w:t>氟环</w:t>
            </w:r>
            <w:proofErr w:type="gramStart"/>
            <w:r>
              <w:rPr>
                <w:rFonts w:ascii="Times New Roman" w:hAnsi="Times New Roman" w:hint="eastAsia"/>
                <w:szCs w:val="21"/>
              </w:rPr>
              <w:t>唑</w:t>
            </w:r>
            <w:proofErr w:type="gramEnd"/>
            <w:r>
              <w:rPr>
                <w:rFonts w:ascii="Times New Roman" w:hAnsi="Times New Roman" w:hint="eastAsia"/>
                <w:szCs w:val="21"/>
              </w:rPr>
              <w:t>悬浮剂</w:t>
            </w:r>
          </w:p>
        </w:tc>
        <w:tc>
          <w:tcPr>
            <w:tcW w:w="1068" w:type="dxa"/>
            <w:hideMark/>
          </w:tcPr>
          <w:p w14:paraId="6913E04A"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3A90573E" w14:textId="77777777" w:rsidR="00D4534F" w:rsidRDefault="00D4534F" w:rsidP="00D4534F">
            <w:pPr>
              <w:widowControl/>
              <w:jc w:val="center"/>
              <w:rPr>
                <w:rFonts w:ascii="Times New Roman" w:hAnsi="Times New Roman"/>
              </w:rPr>
            </w:pPr>
            <w:r>
              <w:rPr>
                <w:rFonts w:ascii="Times New Roman" w:hAnsi="Times New Roman"/>
              </w:rPr>
              <w:t>30-50 mL</w:t>
            </w:r>
          </w:p>
        </w:tc>
        <w:tc>
          <w:tcPr>
            <w:tcW w:w="1071" w:type="dxa"/>
            <w:hideMark/>
          </w:tcPr>
          <w:p w14:paraId="4E6FAFA1"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2DB17F9E" w14:textId="77777777" w:rsidR="00D4534F" w:rsidRDefault="00D4534F" w:rsidP="00D4534F">
            <w:pPr>
              <w:widowControl/>
              <w:jc w:val="center"/>
              <w:rPr>
                <w:rFonts w:ascii="Times New Roman" w:hAnsi="Times New Roman"/>
                <w:szCs w:val="21"/>
              </w:rPr>
            </w:pPr>
            <w:r>
              <w:rPr>
                <w:rFonts w:ascii="Times New Roman" w:hAnsi="Times New Roman"/>
                <w:szCs w:val="21"/>
              </w:rPr>
              <w:t>3</w:t>
            </w:r>
          </w:p>
        </w:tc>
        <w:tc>
          <w:tcPr>
            <w:tcW w:w="1147" w:type="dxa"/>
            <w:hideMark/>
          </w:tcPr>
          <w:p w14:paraId="0D7998DC"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00E635EE" w14:textId="01DCC475"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570384D0" w14:textId="7FAE9519" w:rsidTr="00934DFC">
        <w:trPr>
          <w:jc w:val="center"/>
        </w:trPr>
        <w:tc>
          <w:tcPr>
            <w:tcW w:w="1363" w:type="dxa"/>
            <w:hideMark/>
          </w:tcPr>
          <w:p w14:paraId="06AAA474" w14:textId="77777777" w:rsidR="00D4534F" w:rsidRDefault="00D4534F" w:rsidP="00D4534F">
            <w:pPr>
              <w:widowControl/>
              <w:jc w:val="center"/>
              <w:rPr>
                <w:rFonts w:ascii="Times New Roman" w:hAnsi="Times New Roman"/>
                <w:szCs w:val="21"/>
              </w:rPr>
            </w:pPr>
            <w:r>
              <w:rPr>
                <w:rFonts w:ascii="Times New Roman" w:hAnsi="Times New Roman"/>
                <w:szCs w:val="21"/>
              </w:rPr>
              <w:t>30%</w:t>
            </w:r>
            <w:r>
              <w:rPr>
                <w:rFonts w:ascii="Times New Roman" w:hAnsi="Times New Roman" w:hint="eastAsia"/>
                <w:szCs w:val="21"/>
              </w:rPr>
              <w:t>吡唑酯</w:t>
            </w:r>
            <w:r>
              <w:rPr>
                <w:rFonts w:ascii="Times New Roman" w:hAnsi="Times New Roman"/>
                <w:szCs w:val="21"/>
              </w:rPr>
              <w:t>·</w:t>
            </w:r>
            <w:r>
              <w:rPr>
                <w:rFonts w:ascii="Times New Roman" w:hAnsi="Times New Roman" w:hint="eastAsia"/>
                <w:szCs w:val="21"/>
              </w:rPr>
              <w:t>氟</w:t>
            </w:r>
            <w:proofErr w:type="gramStart"/>
            <w:r>
              <w:rPr>
                <w:rFonts w:ascii="Times New Roman" w:hAnsi="Times New Roman" w:hint="eastAsia"/>
                <w:szCs w:val="21"/>
              </w:rPr>
              <w:t>吡</w:t>
            </w:r>
            <w:proofErr w:type="gramEnd"/>
            <w:r>
              <w:rPr>
                <w:rFonts w:ascii="Times New Roman" w:hAnsi="Times New Roman" w:hint="eastAsia"/>
                <w:szCs w:val="21"/>
              </w:rPr>
              <w:t>酰悬浮剂</w:t>
            </w:r>
          </w:p>
        </w:tc>
        <w:tc>
          <w:tcPr>
            <w:tcW w:w="1068" w:type="dxa"/>
            <w:hideMark/>
          </w:tcPr>
          <w:p w14:paraId="5B7397B6"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7C8FF9F8" w14:textId="77777777" w:rsidR="00D4534F" w:rsidRDefault="00D4534F" w:rsidP="00D4534F">
            <w:pPr>
              <w:widowControl/>
              <w:jc w:val="center"/>
              <w:rPr>
                <w:rFonts w:ascii="Times New Roman" w:hAnsi="Times New Roman"/>
              </w:rPr>
            </w:pPr>
            <w:r>
              <w:rPr>
                <w:rFonts w:ascii="Times New Roman" w:hAnsi="Times New Roman"/>
              </w:rPr>
              <w:t>40-50 mL</w:t>
            </w:r>
          </w:p>
        </w:tc>
        <w:tc>
          <w:tcPr>
            <w:tcW w:w="1071" w:type="dxa"/>
            <w:hideMark/>
          </w:tcPr>
          <w:p w14:paraId="3A75A059" w14:textId="77777777" w:rsidR="00D4534F" w:rsidRDefault="00D4534F" w:rsidP="00D4534F">
            <w:pPr>
              <w:widowControl/>
              <w:jc w:val="center"/>
              <w:rPr>
                <w:rFonts w:ascii="Times New Roman" w:hAnsi="Times New Roman"/>
                <w:szCs w:val="21"/>
              </w:rPr>
            </w:pPr>
            <w:r>
              <w:rPr>
                <w:rFonts w:ascii="Times New Roman" w:hAnsi="Times New Roman"/>
                <w:szCs w:val="21"/>
              </w:rPr>
              <w:t>28</w:t>
            </w:r>
          </w:p>
        </w:tc>
        <w:tc>
          <w:tcPr>
            <w:tcW w:w="850" w:type="dxa"/>
            <w:hideMark/>
          </w:tcPr>
          <w:p w14:paraId="4D95368C"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705A65E2"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679AD352" w14:textId="1E05C3DF"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2D427FEE" w14:textId="39A9D8B7" w:rsidTr="00934DFC">
        <w:trPr>
          <w:jc w:val="center"/>
        </w:trPr>
        <w:tc>
          <w:tcPr>
            <w:tcW w:w="1363" w:type="dxa"/>
            <w:hideMark/>
          </w:tcPr>
          <w:p w14:paraId="3D0B0730" w14:textId="77777777" w:rsidR="00D4534F" w:rsidRDefault="00D4534F" w:rsidP="00D4534F">
            <w:pPr>
              <w:widowControl/>
              <w:jc w:val="center"/>
              <w:rPr>
                <w:rFonts w:ascii="Times New Roman" w:hAnsi="Times New Roman"/>
                <w:szCs w:val="21"/>
              </w:rPr>
            </w:pPr>
            <w:r>
              <w:rPr>
                <w:rFonts w:ascii="Times New Roman" w:hAnsi="Times New Roman"/>
                <w:szCs w:val="21"/>
              </w:rPr>
              <w:t>43%</w:t>
            </w:r>
            <w:proofErr w:type="gramStart"/>
            <w:r>
              <w:rPr>
                <w:rFonts w:ascii="Times New Roman" w:hAnsi="Times New Roman" w:hint="eastAsia"/>
                <w:szCs w:val="21"/>
              </w:rPr>
              <w:t>唑</w:t>
            </w:r>
            <w:proofErr w:type="gramEnd"/>
            <w:r>
              <w:rPr>
                <w:rFonts w:ascii="Times New Roman" w:hAnsi="Times New Roman" w:hint="eastAsia"/>
                <w:szCs w:val="21"/>
              </w:rPr>
              <w:t>醚</w:t>
            </w:r>
            <w:r>
              <w:rPr>
                <w:rFonts w:ascii="Times New Roman" w:hAnsi="Times New Roman"/>
                <w:szCs w:val="21"/>
              </w:rPr>
              <w:t>·</w:t>
            </w:r>
            <w:r>
              <w:rPr>
                <w:rFonts w:ascii="Times New Roman" w:hAnsi="Times New Roman" w:hint="eastAsia"/>
                <w:szCs w:val="21"/>
              </w:rPr>
              <w:t>氟酰胺悬浮剂</w:t>
            </w:r>
          </w:p>
        </w:tc>
        <w:tc>
          <w:tcPr>
            <w:tcW w:w="1068" w:type="dxa"/>
            <w:hideMark/>
          </w:tcPr>
          <w:p w14:paraId="6B1F9E4B"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370885A1" w14:textId="77777777" w:rsidR="00D4534F" w:rsidRDefault="00D4534F" w:rsidP="00D4534F">
            <w:pPr>
              <w:widowControl/>
              <w:jc w:val="center"/>
              <w:rPr>
                <w:rFonts w:ascii="Times New Roman" w:hAnsi="Times New Roman"/>
              </w:rPr>
            </w:pPr>
            <w:r>
              <w:rPr>
                <w:rFonts w:ascii="Times New Roman" w:hAnsi="Times New Roman"/>
              </w:rPr>
              <w:t>20-24 mL</w:t>
            </w:r>
          </w:p>
        </w:tc>
        <w:tc>
          <w:tcPr>
            <w:tcW w:w="1071" w:type="dxa"/>
            <w:hideMark/>
          </w:tcPr>
          <w:p w14:paraId="5CFB37FF"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2CA0088E" w14:textId="77777777" w:rsidR="00D4534F" w:rsidRDefault="00D4534F" w:rsidP="00D4534F">
            <w:pPr>
              <w:widowControl/>
              <w:jc w:val="center"/>
              <w:rPr>
                <w:rFonts w:ascii="Times New Roman" w:hAnsi="Times New Roman"/>
                <w:szCs w:val="21"/>
              </w:rPr>
            </w:pPr>
            <w:r>
              <w:rPr>
                <w:rFonts w:ascii="Times New Roman" w:hAnsi="Times New Roman"/>
                <w:szCs w:val="21"/>
              </w:rPr>
              <w:t>3</w:t>
            </w:r>
          </w:p>
        </w:tc>
        <w:tc>
          <w:tcPr>
            <w:tcW w:w="1147" w:type="dxa"/>
            <w:hideMark/>
          </w:tcPr>
          <w:p w14:paraId="1274FE0A"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43EBBBD9" w14:textId="5E3815B5"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28E5EC5C" w14:textId="459245BB" w:rsidTr="00934DFC">
        <w:trPr>
          <w:jc w:val="center"/>
        </w:trPr>
        <w:tc>
          <w:tcPr>
            <w:tcW w:w="1363" w:type="dxa"/>
            <w:hideMark/>
          </w:tcPr>
          <w:p w14:paraId="6B328D13" w14:textId="77777777" w:rsidR="00D4534F" w:rsidRDefault="00D4534F" w:rsidP="00D4534F">
            <w:pPr>
              <w:widowControl/>
              <w:jc w:val="center"/>
              <w:rPr>
                <w:rFonts w:ascii="Times New Roman" w:hAnsi="Times New Roman"/>
                <w:szCs w:val="21"/>
              </w:rPr>
            </w:pPr>
            <w:r>
              <w:rPr>
                <w:rFonts w:ascii="Times New Roman" w:hAnsi="Times New Roman"/>
                <w:szCs w:val="21"/>
              </w:rPr>
              <w:t>32%</w:t>
            </w:r>
            <w:proofErr w:type="gramStart"/>
            <w:r>
              <w:rPr>
                <w:rFonts w:ascii="Times New Roman" w:hAnsi="Times New Roman" w:hint="eastAsia"/>
                <w:szCs w:val="21"/>
              </w:rPr>
              <w:t>嘧</w:t>
            </w:r>
            <w:proofErr w:type="gramEnd"/>
            <w:r>
              <w:rPr>
                <w:rFonts w:ascii="Times New Roman" w:hAnsi="Times New Roman" w:hint="eastAsia"/>
                <w:szCs w:val="21"/>
              </w:rPr>
              <w:t>菌酯</w:t>
            </w:r>
            <w:r>
              <w:rPr>
                <w:rFonts w:ascii="Times New Roman" w:hAnsi="Times New Roman"/>
                <w:szCs w:val="21"/>
              </w:rPr>
              <w:t>·</w:t>
            </w:r>
            <w:r>
              <w:rPr>
                <w:rFonts w:ascii="Times New Roman" w:hAnsi="Times New Roman" w:hint="eastAsia"/>
                <w:szCs w:val="21"/>
              </w:rPr>
              <w:t>戊唑醇悬浮剂</w:t>
            </w:r>
          </w:p>
        </w:tc>
        <w:tc>
          <w:tcPr>
            <w:tcW w:w="1068" w:type="dxa"/>
            <w:hideMark/>
          </w:tcPr>
          <w:p w14:paraId="0D5AF3E9"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754BFB99" w14:textId="77777777" w:rsidR="00D4534F" w:rsidRDefault="00D4534F" w:rsidP="00D4534F">
            <w:pPr>
              <w:widowControl/>
              <w:jc w:val="center"/>
              <w:rPr>
                <w:rFonts w:ascii="Times New Roman" w:hAnsi="Times New Roman"/>
              </w:rPr>
            </w:pPr>
            <w:r>
              <w:rPr>
                <w:rFonts w:ascii="Times New Roman" w:hAnsi="Times New Roman"/>
              </w:rPr>
              <w:t>30-40 mL</w:t>
            </w:r>
          </w:p>
        </w:tc>
        <w:tc>
          <w:tcPr>
            <w:tcW w:w="1071" w:type="dxa"/>
            <w:hideMark/>
          </w:tcPr>
          <w:p w14:paraId="7F000122"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3E386C90"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15A9A9DB"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1789DEDE" w14:textId="28A59679"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10FACB6A" w14:textId="1F37AC83" w:rsidTr="00934DFC">
        <w:trPr>
          <w:jc w:val="center"/>
        </w:trPr>
        <w:tc>
          <w:tcPr>
            <w:tcW w:w="1363" w:type="dxa"/>
            <w:hideMark/>
          </w:tcPr>
          <w:p w14:paraId="17A948EF" w14:textId="77777777" w:rsidR="00D4534F" w:rsidRDefault="00D4534F" w:rsidP="00D4534F">
            <w:pPr>
              <w:widowControl/>
              <w:jc w:val="center"/>
              <w:rPr>
                <w:rFonts w:ascii="Times New Roman" w:hAnsi="Times New Roman"/>
                <w:szCs w:val="21"/>
              </w:rPr>
            </w:pPr>
            <w:r>
              <w:rPr>
                <w:rFonts w:ascii="Times New Roman" w:hAnsi="Times New Roman"/>
                <w:szCs w:val="21"/>
              </w:rPr>
              <w:t>240</w:t>
            </w:r>
            <w:r>
              <w:rPr>
                <w:rFonts w:ascii="Times New Roman" w:hAnsi="Times New Roman" w:hint="eastAsia"/>
                <w:szCs w:val="21"/>
              </w:rPr>
              <w:t>克</w:t>
            </w:r>
            <w:r>
              <w:rPr>
                <w:rFonts w:ascii="Times New Roman" w:hAnsi="Times New Roman"/>
                <w:szCs w:val="21"/>
              </w:rPr>
              <w:t>/</w:t>
            </w:r>
            <w:proofErr w:type="gramStart"/>
            <w:r>
              <w:rPr>
                <w:rFonts w:ascii="Times New Roman" w:hAnsi="Times New Roman" w:hint="eastAsia"/>
                <w:szCs w:val="21"/>
              </w:rPr>
              <w:t>升氯氟</w:t>
            </w:r>
            <w:proofErr w:type="gramEnd"/>
            <w:r>
              <w:rPr>
                <w:rFonts w:ascii="Times New Roman" w:hAnsi="Times New Roman" w:hint="eastAsia"/>
                <w:szCs w:val="21"/>
              </w:rPr>
              <w:t>醚</w:t>
            </w:r>
            <w:r>
              <w:rPr>
                <w:rFonts w:ascii="Times New Roman" w:hAnsi="Times New Roman"/>
                <w:szCs w:val="21"/>
              </w:rPr>
              <w:t>·</w:t>
            </w:r>
            <w:r>
              <w:rPr>
                <w:rFonts w:ascii="Times New Roman" w:hAnsi="Times New Roman" w:hint="eastAsia"/>
                <w:szCs w:val="21"/>
              </w:rPr>
              <w:t>吡唑酯乳油</w:t>
            </w:r>
          </w:p>
        </w:tc>
        <w:tc>
          <w:tcPr>
            <w:tcW w:w="1068" w:type="dxa"/>
            <w:hideMark/>
          </w:tcPr>
          <w:p w14:paraId="545FC58D"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792A8C0F" w14:textId="77777777" w:rsidR="00D4534F" w:rsidRDefault="00D4534F" w:rsidP="00D4534F">
            <w:pPr>
              <w:widowControl/>
              <w:jc w:val="center"/>
              <w:rPr>
                <w:rFonts w:ascii="Times New Roman" w:hAnsi="Times New Roman"/>
              </w:rPr>
            </w:pPr>
            <w:r>
              <w:rPr>
                <w:rFonts w:ascii="Times New Roman" w:hAnsi="Times New Roman"/>
              </w:rPr>
              <w:t>48-55 mL</w:t>
            </w:r>
          </w:p>
        </w:tc>
        <w:tc>
          <w:tcPr>
            <w:tcW w:w="1071" w:type="dxa"/>
            <w:hideMark/>
          </w:tcPr>
          <w:p w14:paraId="704C137B" w14:textId="77777777" w:rsidR="00D4534F" w:rsidRDefault="00D4534F" w:rsidP="00D4534F">
            <w:pPr>
              <w:widowControl/>
              <w:jc w:val="center"/>
              <w:rPr>
                <w:rFonts w:ascii="Times New Roman" w:hAnsi="Times New Roman"/>
                <w:szCs w:val="21"/>
              </w:rPr>
            </w:pPr>
            <w:r>
              <w:rPr>
                <w:rFonts w:ascii="Times New Roman" w:hAnsi="Times New Roman"/>
                <w:szCs w:val="21"/>
              </w:rPr>
              <w:t>21</w:t>
            </w:r>
          </w:p>
        </w:tc>
        <w:tc>
          <w:tcPr>
            <w:tcW w:w="850" w:type="dxa"/>
            <w:hideMark/>
          </w:tcPr>
          <w:p w14:paraId="31945596"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22A437BB"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35E1EA78" w14:textId="738A7200"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1EB5E758" w14:textId="36ECBF02" w:rsidTr="00934DFC">
        <w:trPr>
          <w:jc w:val="center"/>
        </w:trPr>
        <w:tc>
          <w:tcPr>
            <w:tcW w:w="1363" w:type="dxa"/>
            <w:hideMark/>
          </w:tcPr>
          <w:p w14:paraId="005A6A1E" w14:textId="77777777" w:rsidR="00D4534F" w:rsidRDefault="00D4534F" w:rsidP="00D4534F">
            <w:pPr>
              <w:widowControl/>
              <w:jc w:val="center"/>
              <w:rPr>
                <w:rFonts w:ascii="Times New Roman" w:hAnsi="Times New Roman"/>
                <w:szCs w:val="21"/>
              </w:rPr>
            </w:pPr>
            <w:r>
              <w:rPr>
                <w:rFonts w:ascii="Times New Roman" w:hAnsi="Times New Roman"/>
                <w:szCs w:val="21"/>
              </w:rPr>
              <w:t>22.5%</w:t>
            </w:r>
            <w:r>
              <w:rPr>
                <w:rFonts w:ascii="Times New Roman" w:hAnsi="Times New Roman" w:hint="eastAsia"/>
                <w:szCs w:val="21"/>
              </w:rPr>
              <w:t>丙环</w:t>
            </w:r>
            <w:proofErr w:type="gramStart"/>
            <w:r>
              <w:rPr>
                <w:rFonts w:ascii="Times New Roman" w:hAnsi="Times New Roman" w:hint="eastAsia"/>
                <w:szCs w:val="21"/>
              </w:rPr>
              <w:t>唑</w:t>
            </w:r>
            <w:proofErr w:type="gramEnd"/>
            <w:r>
              <w:rPr>
                <w:rFonts w:ascii="Times New Roman" w:hAnsi="Times New Roman"/>
                <w:szCs w:val="21"/>
              </w:rPr>
              <w:t>·</w:t>
            </w:r>
            <w:r>
              <w:rPr>
                <w:rFonts w:ascii="Times New Roman" w:hAnsi="Times New Roman" w:hint="eastAsia"/>
                <w:szCs w:val="21"/>
              </w:rPr>
              <w:t>氟唑菌酰胺微乳剂</w:t>
            </w:r>
          </w:p>
        </w:tc>
        <w:tc>
          <w:tcPr>
            <w:tcW w:w="1068" w:type="dxa"/>
            <w:hideMark/>
          </w:tcPr>
          <w:p w14:paraId="27A5B4C0"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1B13F7E7" w14:textId="77777777" w:rsidR="00D4534F" w:rsidRDefault="00D4534F" w:rsidP="00D4534F">
            <w:pPr>
              <w:widowControl/>
              <w:jc w:val="center"/>
              <w:rPr>
                <w:rFonts w:ascii="Times New Roman" w:hAnsi="Times New Roman"/>
              </w:rPr>
            </w:pPr>
            <w:r>
              <w:rPr>
                <w:rFonts w:ascii="Times New Roman" w:hAnsi="Times New Roman"/>
              </w:rPr>
              <w:t>40-60 mL</w:t>
            </w:r>
          </w:p>
        </w:tc>
        <w:tc>
          <w:tcPr>
            <w:tcW w:w="1071" w:type="dxa"/>
            <w:hideMark/>
          </w:tcPr>
          <w:p w14:paraId="681A2C16" w14:textId="77777777" w:rsidR="00D4534F" w:rsidRDefault="00D4534F" w:rsidP="00D4534F">
            <w:pPr>
              <w:widowControl/>
              <w:jc w:val="center"/>
              <w:rPr>
                <w:rFonts w:ascii="Times New Roman" w:hAnsi="Times New Roman"/>
                <w:szCs w:val="21"/>
              </w:rPr>
            </w:pPr>
            <w:r>
              <w:rPr>
                <w:rFonts w:ascii="Times New Roman" w:hAnsi="Times New Roman"/>
                <w:szCs w:val="21"/>
              </w:rPr>
              <w:t>14</w:t>
            </w:r>
          </w:p>
        </w:tc>
        <w:tc>
          <w:tcPr>
            <w:tcW w:w="850" w:type="dxa"/>
            <w:hideMark/>
          </w:tcPr>
          <w:p w14:paraId="4F1A39A8"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3C22D0ED"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33687928" w14:textId="2144663C"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52715E16" w14:textId="5EEB9706" w:rsidTr="00934DFC">
        <w:trPr>
          <w:jc w:val="center"/>
        </w:trPr>
        <w:tc>
          <w:tcPr>
            <w:tcW w:w="1363" w:type="dxa"/>
            <w:hideMark/>
          </w:tcPr>
          <w:p w14:paraId="27B8EA28" w14:textId="77777777" w:rsidR="00D4534F" w:rsidRDefault="00D4534F" w:rsidP="00D4534F">
            <w:pPr>
              <w:widowControl/>
              <w:jc w:val="center"/>
              <w:rPr>
                <w:rFonts w:ascii="Times New Roman" w:hAnsi="Times New Roman"/>
                <w:szCs w:val="21"/>
              </w:rPr>
            </w:pPr>
            <w:r>
              <w:rPr>
                <w:rFonts w:ascii="Times New Roman" w:hAnsi="Times New Roman"/>
                <w:szCs w:val="21"/>
              </w:rPr>
              <w:t>40%</w:t>
            </w:r>
            <w:r>
              <w:rPr>
                <w:rFonts w:ascii="Times New Roman" w:hAnsi="Times New Roman" w:hint="eastAsia"/>
                <w:szCs w:val="21"/>
              </w:rPr>
              <w:t>丁香</w:t>
            </w:r>
            <w:r>
              <w:rPr>
                <w:rFonts w:ascii="Times New Roman" w:hAnsi="Times New Roman"/>
                <w:szCs w:val="21"/>
              </w:rPr>
              <w:t>·</w:t>
            </w:r>
            <w:r>
              <w:rPr>
                <w:rFonts w:ascii="Times New Roman" w:hAnsi="Times New Roman" w:hint="eastAsia"/>
                <w:szCs w:val="21"/>
              </w:rPr>
              <w:t>戊</w:t>
            </w:r>
            <w:proofErr w:type="gramStart"/>
            <w:r>
              <w:rPr>
                <w:rFonts w:ascii="Times New Roman" w:hAnsi="Times New Roman" w:hint="eastAsia"/>
                <w:szCs w:val="21"/>
              </w:rPr>
              <w:t>唑</w:t>
            </w:r>
            <w:proofErr w:type="gramEnd"/>
            <w:r>
              <w:rPr>
                <w:rFonts w:ascii="Times New Roman" w:hAnsi="Times New Roman" w:hint="eastAsia"/>
                <w:szCs w:val="21"/>
              </w:rPr>
              <w:t>醇悬浮剂</w:t>
            </w:r>
          </w:p>
        </w:tc>
        <w:tc>
          <w:tcPr>
            <w:tcW w:w="1068" w:type="dxa"/>
            <w:hideMark/>
          </w:tcPr>
          <w:p w14:paraId="7BFBB906"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02F619BD" w14:textId="77777777" w:rsidR="00D4534F" w:rsidRDefault="00D4534F" w:rsidP="00D4534F">
            <w:pPr>
              <w:widowControl/>
              <w:jc w:val="center"/>
              <w:rPr>
                <w:rFonts w:ascii="Times New Roman" w:hAnsi="Times New Roman"/>
              </w:rPr>
            </w:pPr>
            <w:r>
              <w:rPr>
                <w:rFonts w:ascii="Times New Roman" w:hAnsi="Times New Roman"/>
              </w:rPr>
              <w:t>30-40 mL</w:t>
            </w:r>
          </w:p>
        </w:tc>
        <w:tc>
          <w:tcPr>
            <w:tcW w:w="1071" w:type="dxa"/>
            <w:hideMark/>
          </w:tcPr>
          <w:p w14:paraId="36461332" w14:textId="77777777" w:rsidR="00D4534F" w:rsidRDefault="00D4534F" w:rsidP="00D4534F">
            <w:pPr>
              <w:widowControl/>
              <w:jc w:val="center"/>
              <w:rPr>
                <w:rFonts w:ascii="Times New Roman" w:hAnsi="Times New Roman"/>
                <w:szCs w:val="21"/>
              </w:rPr>
            </w:pPr>
            <w:r>
              <w:rPr>
                <w:rFonts w:ascii="Times New Roman" w:hAnsi="Times New Roman"/>
                <w:szCs w:val="21"/>
              </w:rPr>
              <w:t>14</w:t>
            </w:r>
          </w:p>
        </w:tc>
        <w:tc>
          <w:tcPr>
            <w:tcW w:w="850" w:type="dxa"/>
            <w:hideMark/>
          </w:tcPr>
          <w:p w14:paraId="395B2D19"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79DDF0F2"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0F0DB746" w14:textId="5812C591"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44281EA1" w14:textId="1C3CA6BD" w:rsidTr="00934DFC">
        <w:trPr>
          <w:jc w:val="center"/>
        </w:trPr>
        <w:tc>
          <w:tcPr>
            <w:tcW w:w="1363" w:type="dxa"/>
            <w:hideMark/>
          </w:tcPr>
          <w:p w14:paraId="62335AAA" w14:textId="77777777" w:rsidR="00D4534F" w:rsidRDefault="00D4534F" w:rsidP="00D4534F">
            <w:pPr>
              <w:widowControl/>
              <w:jc w:val="center"/>
              <w:rPr>
                <w:rFonts w:ascii="Times New Roman" w:hAnsi="Times New Roman"/>
                <w:szCs w:val="21"/>
              </w:rPr>
            </w:pPr>
            <w:r>
              <w:rPr>
                <w:rFonts w:ascii="Times New Roman" w:hAnsi="Times New Roman"/>
                <w:szCs w:val="21"/>
              </w:rPr>
              <w:t>36%</w:t>
            </w:r>
            <w:r>
              <w:rPr>
                <w:rFonts w:ascii="Times New Roman" w:hAnsi="Times New Roman" w:hint="eastAsia"/>
                <w:szCs w:val="21"/>
              </w:rPr>
              <w:t>烯</w:t>
            </w:r>
            <w:proofErr w:type="gramStart"/>
            <w:r>
              <w:rPr>
                <w:rFonts w:ascii="Times New Roman" w:hAnsi="Times New Roman" w:hint="eastAsia"/>
                <w:szCs w:val="21"/>
              </w:rPr>
              <w:t>肟</w:t>
            </w:r>
            <w:proofErr w:type="gramEnd"/>
            <w:r>
              <w:rPr>
                <w:rFonts w:ascii="Times New Roman" w:hAnsi="Times New Roman"/>
                <w:szCs w:val="21"/>
              </w:rPr>
              <w:t>·</w:t>
            </w:r>
            <w:r>
              <w:rPr>
                <w:rFonts w:ascii="Times New Roman" w:hAnsi="Times New Roman" w:hint="eastAsia"/>
                <w:szCs w:val="21"/>
              </w:rPr>
              <w:t>氟环唑悬浮剂</w:t>
            </w:r>
          </w:p>
        </w:tc>
        <w:tc>
          <w:tcPr>
            <w:tcW w:w="1068" w:type="dxa"/>
            <w:hideMark/>
          </w:tcPr>
          <w:p w14:paraId="672A2271"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56783E76" w14:textId="77777777" w:rsidR="00D4534F" w:rsidRDefault="00D4534F" w:rsidP="00D4534F">
            <w:pPr>
              <w:widowControl/>
              <w:jc w:val="center"/>
              <w:rPr>
                <w:rFonts w:ascii="Times New Roman" w:hAnsi="Times New Roman"/>
              </w:rPr>
            </w:pPr>
            <w:r>
              <w:rPr>
                <w:rFonts w:ascii="Times New Roman" w:hAnsi="Times New Roman"/>
              </w:rPr>
              <w:t>15-20 mL</w:t>
            </w:r>
          </w:p>
        </w:tc>
        <w:tc>
          <w:tcPr>
            <w:tcW w:w="1071" w:type="dxa"/>
            <w:hideMark/>
          </w:tcPr>
          <w:p w14:paraId="5E0126E8" w14:textId="77777777" w:rsidR="00D4534F" w:rsidRDefault="00D4534F" w:rsidP="00D4534F">
            <w:pPr>
              <w:widowControl/>
              <w:jc w:val="center"/>
              <w:rPr>
                <w:rFonts w:ascii="Times New Roman" w:hAnsi="Times New Roman"/>
                <w:szCs w:val="21"/>
              </w:rPr>
            </w:pPr>
            <w:r>
              <w:rPr>
                <w:rFonts w:ascii="Times New Roman" w:hAnsi="Times New Roman"/>
                <w:szCs w:val="21"/>
              </w:rPr>
              <w:t>28</w:t>
            </w:r>
          </w:p>
        </w:tc>
        <w:tc>
          <w:tcPr>
            <w:tcW w:w="850" w:type="dxa"/>
            <w:hideMark/>
          </w:tcPr>
          <w:p w14:paraId="6D3E7DA7"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116754AD"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5DD55DE0" w14:textId="6332273D"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r w:rsidR="00D4534F" w14:paraId="004F2ECE" w14:textId="5D7F4393" w:rsidTr="00934DFC">
        <w:trPr>
          <w:jc w:val="center"/>
        </w:trPr>
        <w:tc>
          <w:tcPr>
            <w:tcW w:w="1363" w:type="dxa"/>
            <w:hideMark/>
          </w:tcPr>
          <w:p w14:paraId="522BDFA7" w14:textId="77777777" w:rsidR="00D4534F" w:rsidRDefault="00D4534F" w:rsidP="00D4534F">
            <w:pPr>
              <w:widowControl/>
              <w:jc w:val="center"/>
              <w:rPr>
                <w:rFonts w:ascii="Times New Roman" w:hAnsi="Times New Roman"/>
                <w:szCs w:val="21"/>
              </w:rPr>
            </w:pPr>
            <w:r>
              <w:rPr>
                <w:rFonts w:ascii="Times New Roman" w:hAnsi="Times New Roman"/>
                <w:szCs w:val="21"/>
              </w:rPr>
              <w:t>41%</w:t>
            </w:r>
            <w:r>
              <w:rPr>
                <w:rFonts w:ascii="Times New Roman" w:hAnsi="Times New Roman" w:hint="eastAsia"/>
                <w:szCs w:val="21"/>
              </w:rPr>
              <w:t>甲硫</w:t>
            </w:r>
            <w:r>
              <w:rPr>
                <w:rFonts w:ascii="Times New Roman" w:hAnsi="Times New Roman"/>
                <w:szCs w:val="21"/>
              </w:rPr>
              <w:t>·</w:t>
            </w:r>
            <w:r>
              <w:rPr>
                <w:rFonts w:ascii="Times New Roman" w:hAnsi="Times New Roman" w:hint="eastAsia"/>
                <w:szCs w:val="21"/>
              </w:rPr>
              <w:t>戊</w:t>
            </w:r>
            <w:proofErr w:type="gramStart"/>
            <w:r>
              <w:rPr>
                <w:rFonts w:ascii="Times New Roman" w:hAnsi="Times New Roman" w:hint="eastAsia"/>
                <w:szCs w:val="21"/>
              </w:rPr>
              <w:t>唑</w:t>
            </w:r>
            <w:proofErr w:type="gramEnd"/>
            <w:r>
              <w:rPr>
                <w:rFonts w:ascii="Times New Roman" w:hAnsi="Times New Roman" w:hint="eastAsia"/>
                <w:szCs w:val="21"/>
              </w:rPr>
              <w:t>醇悬浮剂</w:t>
            </w:r>
          </w:p>
        </w:tc>
        <w:tc>
          <w:tcPr>
            <w:tcW w:w="1068" w:type="dxa"/>
            <w:hideMark/>
          </w:tcPr>
          <w:p w14:paraId="782FE959" w14:textId="77777777" w:rsidR="00D4534F" w:rsidRDefault="00D4534F" w:rsidP="00D4534F">
            <w:pPr>
              <w:widowControl/>
              <w:jc w:val="center"/>
              <w:rPr>
                <w:rFonts w:ascii="Times New Roman" w:hAnsi="Times New Roman"/>
              </w:rPr>
            </w:pPr>
            <w:r>
              <w:rPr>
                <w:rFonts w:ascii="Times New Roman" w:hAnsi="Times New Roman" w:hint="eastAsia"/>
              </w:rPr>
              <w:t>大斑病</w:t>
            </w:r>
          </w:p>
        </w:tc>
        <w:tc>
          <w:tcPr>
            <w:tcW w:w="1313" w:type="dxa"/>
            <w:hideMark/>
          </w:tcPr>
          <w:p w14:paraId="6117F9CF" w14:textId="77777777" w:rsidR="00D4534F" w:rsidRDefault="00D4534F" w:rsidP="00D4534F">
            <w:pPr>
              <w:widowControl/>
              <w:jc w:val="center"/>
              <w:rPr>
                <w:rFonts w:ascii="Times New Roman" w:hAnsi="Times New Roman"/>
              </w:rPr>
            </w:pPr>
            <w:r>
              <w:rPr>
                <w:rFonts w:ascii="Times New Roman" w:hAnsi="Times New Roman"/>
              </w:rPr>
              <w:t>50-100 mL</w:t>
            </w:r>
          </w:p>
        </w:tc>
        <w:tc>
          <w:tcPr>
            <w:tcW w:w="1071" w:type="dxa"/>
            <w:hideMark/>
          </w:tcPr>
          <w:p w14:paraId="6FD76B6A" w14:textId="77777777" w:rsidR="00D4534F" w:rsidRDefault="00D4534F" w:rsidP="00D4534F">
            <w:pPr>
              <w:widowControl/>
              <w:jc w:val="center"/>
              <w:rPr>
                <w:rFonts w:ascii="Times New Roman" w:hAnsi="Times New Roman"/>
                <w:szCs w:val="21"/>
              </w:rPr>
            </w:pPr>
            <w:r>
              <w:rPr>
                <w:rFonts w:ascii="Times New Roman" w:hAnsi="Times New Roman"/>
                <w:szCs w:val="21"/>
              </w:rPr>
              <w:t>20</w:t>
            </w:r>
          </w:p>
        </w:tc>
        <w:tc>
          <w:tcPr>
            <w:tcW w:w="850" w:type="dxa"/>
            <w:hideMark/>
          </w:tcPr>
          <w:p w14:paraId="3640ACF5" w14:textId="77777777" w:rsidR="00D4534F" w:rsidRDefault="00D4534F" w:rsidP="00D4534F">
            <w:pPr>
              <w:widowControl/>
              <w:jc w:val="center"/>
              <w:rPr>
                <w:rFonts w:ascii="Times New Roman" w:hAnsi="Times New Roman"/>
                <w:szCs w:val="21"/>
              </w:rPr>
            </w:pPr>
            <w:r>
              <w:rPr>
                <w:rFonts w:ascii="Times New Roman" w:hAnsi="Times New Roman"/>
                <w:szCs w:val="21"/>
              </w:rPr>
              <w:t>2</w:t>
            </w:r>
          </w:p>
        </w:tc>
        <w:tc>
          <w:tcPr>
            <w:tcW w:w="1147" w:type="dxa"/>
            <w:hideMark/>
          </w:tcPr>
          <w:p w14:paraId="6A37F8C3" w14:textId="77777777" w:rsidR="00D4534F" w:rsidRDefault="00D4534F" w:rsidP="00D4534F">
            <w:pPr>
              <w:widowControl/>
              <w:jc w:val="center"/>
              <w:rPr>
                <w:rFonts w:ascii="Times New Roman" w:hAnsi="Times New Roman"/>
                <w:szCs w:val="21"/>
              </w:rPr>
            </w:pPr>
            <w:r>
              <w:rPr>
                <w:rFonts w:ascii="Times New Roman" w:hAnsi="Times New Roman" w:hint="eastAsia"/>
                <w:szCs w:val="21"/>
              </w:rPr>
              <w:t>叶面喷雾</w:t>
            </w:r>
          </w:p>
        </w:tc>
        <w:tc>
          <w:tcPr>
            <w:tcW w:w="1391" w:type="dxa"/>
          </w:tcPr>
          <w:p w14:paraId="76503923" w14:textId="161827A7" w:rsidR="00D4534F" w:rsidRDefault="00D4534F" w:rsidP="00D4534F">
            <w:pPr>
              <w:widowControl/>
              <w:jc w:val="center"/>
              <w:rPr>
                <w:rFonts w:ascii="Times New Roman" w:hAnsi="Times New Roman"/>
                <w:szCs w:val="21"/>
              </w:rPr>
            </w:pPr>
            <w:r w:rsidRPr="002932EF">
              <w:rPr>
                <w:rFonts w:ascii="Times New Roman" w:hAnsi="Times New Roman" w:hint="eastAsia"/>
                <w:szCs w:val="21"/>
              </w:rPr>
              <w:t>化学杀菌剂</w:t>
            </w:r>
          </w:p>
        </w:tc>
      </w:tr>
    </w:tbl>
    <w:p w14:paraId="0AEB81FE" w14:textId="0AE8E79C" w:rsidR="00C919C3" w:rsidRDefault="00712F4E" w:rsidP="00AE2FDD">
      <w:pPr>
        <w:widowControl/>
        <w:rPr>
          <w:rFonts w:ascii="黑体" w:eastAsia="黑体" w:hAnsi="黑体" w:cs="宋体" w:hint="eastAsia"/>
          <w:szCs w:val="21"/>
        </w:rPr>
      </w:pPr>
      <w:r>
        <w:rPr>
          <w:rFonts w:hint="eastAsia"/>
          <w:szCs w:val="21"/>
        </w:rPr>
        <w:t>注：目前玉米上无登记化学农药用于防治</w:t>
      </w:r>
      <w:r w:rsidRPr="00A63135">
        <w:rPr>
          <w:rFonts w:hint="eastAsia"/>
          <w:szCs w:val="21"/>
        </w:rPr>
        <w:t>玉米北方炭疽病</w:t>
      </w:r>
      <w:r>
        <w:rPr>
          <w:rFonts w:hint="eastAsia"/>
          <w:szCs w:val="21"/>
        </w:rPr>
        <w:t>、</w:t>
      </w:r>
      <w:r w:rsidRPr="00A63135">
        <w:rPr>
          <w:rFonts w:hint="eastAsia"/>
          <w:szCs w:val="21"/>
        </w:rPr>
        <w:t>玉米弯</w:t>
      </w:r>
      <w:proofErr w:type="gramStart"/>
      <w:r w:rsidRPr="00A63135">
        <w:rPr>
          <w:rFonts w:hint="eastAsia"/>
          <w:szCs w:val="21"/>
        </w:rPr>
        <w:t>孢</w:t>
      </w:r>
      <w:proofErr w:type="gramEnd"/>
      <w:r w:rsidR="00440918">
        <w:rPr>
          <w:rFonts w:hint="eastAsia"/>
          <w:szCs w:val="21"/>
        </w:rPr>
        <w:t>霉</w:t>
      </w:r>
      <w:r w:rsidRPr="00A63135">
        <w:rPr>
          <w:rFonts w:hint="eastAsia"/>
          <w:szCs w:val="21"/>
        </w:rPr>
        <w:t>叶斑病</w:t>
      </w:r>
      <w:r>
        <w:rPr>
          <w:rFonts w:hint="eastAsia"/>
          <w:szCs w:val="21"/>
        </w:rPr>
        <w:t>和</w:t>
      </w:r>
      <w:r w:rsidRPr="00A63135">
        <w:rPr>
          <w:rFonts w:hint="eastAsia"/>
          <w:szCs w:val="21"/>
        </w:rPr>
        <w:t>玉米白斑病</w:t>
      </w:r>
      <w:r>
        <w:rPr>
          <w:rFonts w:hint="eastAsia"/>
          <w:szCs w:val="21"/>
        </w:rPr>
        <w:t>，建议后期采用登记药剂或</w:t>
      </w:r>
      <w:r w:rsidR="00AF5082">
        <w:rPr>
          <w:rFonts w:hint="eastAsia"/>
          <w:szCs w:val="21"/>
        </w:rPr>
        <w:t>农技部门</w:t>
      </w:r>
      <w:r>
        <w:rPr>
          <w:rFonts w:hint="eastAsia"/>
          <w:szCs w:val="21"/>
        </w:rPr>
        <w:t>临时</w:t>
      </w:r>
      <w:r w:rsidR="00AF5082">
        <w:rPr>
          <w:rFonts w:hint="eastAsia"/>
          <w:szCs w:val="21"/>
        </w:rPr>
        <w:t>应急</w:t>
      </w:r>
      <w:r>
        <w:rPr>
          <w:rFonts w:hint="eastAsia"/>
          <w:szCs w:val="21"/>
        </w:rPr>
        <w:t>用药品种名录，依照农药标签</w:t>
      </w:r>
      <w:r w:rsidR="00AF5082">
        <w:rPr>
          <w:rFonts w:hint="eastAsia"/>
          <w:szCs w:val="21"/>
        </w:rPr>
        <w:t>安全</w:t>
      </w:r>
      <w:r>
        <w:rPr>
          <w:rFonts w:hint="eastAsia"/>
          <w:szCs w:val="21"/>
        </w:rPr>
        <w:t>使用。</w:t>
      </w:r>
    </w:p>
    <w:p w14:paraId="07E6A5FF" w14:textId="77777777" w:rsidR="00C919C3" w:rsidRDefault="00C919C3" w:rsidP="003B2F2C">
      <w:pPr>
        <w:widowControl/>
        <w:jc w:val="center"/>
        <w:rPr>
          <w:rFonts w:ascii="黑体" w:eastAsia="黑体" w:hAnsi="黑体" w:cs="宋体" w:hint="eastAsia"/>
          <w:szCs w:val="21"/>
        </w:rPr>
      </w:pPr>
    </w:p>
    <w:p w14:paraId="367AEE5F" w14:textId="77777777" w:rsidR="00C919C3" w:rsidRDefault="00C919C3" w:rsidP="003B2F2C">
      <w:pPr>
        <w:widowControl/>
        <w:jc w:val="center"/>
        <w:rPr>
          <w:rFonts w:ascii="黑体" w:eastAsia="黑体" w:hAnsi="黑体" w:cs="宋体" w:hint="eastAsia"/>
          <w:szCs w:val="21"/>
        </w:rPr>
      </w:pPr>
    </w:p>
    <w:p w14:paraId="251777F9" w14:textId="77777777" w:rsidR="00C919C3" w:rsidRDefault="00C919C3" w:rsidP="003B2F2C">
      <w:pPr>
        <w:widowControl/>
        <w:jc w:val="center"/>
        <w:rPr>
          <w:rFonts w:ascii="黑体" w:eastAsia="黑体" w:hAnsi="黑体" w:cs="宋体" w:hint="eastAsia"/>
          <w:szCs w:val="21"/>
        </w:rPr>
      </w:pPr>
    </w:p>
    <w:p w14:paraId="10624D8C" w14:textId="77777777" w:rsidR="00C919C3" w:rsidRDefault="00C919C3" w:rsidP="003B2F2C">
      <w:pPr>
        <w:widowControl/>
        <w:jc w:val="center"/>
        <w:rPr>
          <w:rFonts w:ascii="黑体" w:eastAsia="黑体" w:hAnsi="黑体" w:cs="宋体" w:hint="eastAsia"/>
          <w:szCs w:val="21"/>
        </w:rPr>
      </w:pPr>
    </w:p>
    <w:p w14:paraId="2645AF48" w14:textId="77777777" w:rsidR="00C919C3" w:rsidRDefault="00C919C3" w:rsidP="003B2F2C">
      <w:pPr>
        <w:widowControl/>
        <w:jc w:val="center"/>
        <w:rPr>
          <w:rFonts w:ascii="黑体" w:eastAsia="黑体" w:hAnsi="黑体" w:cs="宋体" w:hint="eastAsia"/>
          <w:szCs w:val="21"/>
        </w:rPr>
      </w:pPr>
    </w:p>
    <w:p w14:paraId="01C80B63" w14:textId="77777777" w:rsidR="00C919C3" w:rsidRDefault="00C919C3" w:rsidP="003B2F2C">
      <w:pPr>
        <w:widowControl/>
        <w:jc w:val="center"/>
        <w:rPr>
          <w:rFonts w:ascii="黑体" w:eastAsia="黑体" w:hAnsi="黑体" w:cs="宋体" w:hint="eastAsia"/>
          <w:szCs w:val="21"/>
        </w:rPr>
      </w:pPr>
    </w:p>
    <w:p w14:paraId="4A4DD9CC" w14:textId="26778099" w:rsidR="001E02D4" w:rsidRPr="001E02D4" w:rsidRDefault="001E02D4" w:rsidP="00E72061">
      <w:pPr>
        <w:widowControl/>
        <w:jc w:val="center"/>
        <w:rPr>
          <w:rFonts w:asciiTheme="minorEastAsia" w:eastAsiaTheme="minorEastAsia" w:hAnsiTheme="minorEastAsia" w:hint="eastAsia"/>
          <w:color w:val="000000"/>
          <w:kern w:val="0"/>
          <w:szCs w:val="32"/>
        </w:rPr>
      </w:pPr>
    </w:p>
    <w:sectPr w:rsidR="001E02D4" w:rsidRPr="001E02D4" w:rsidSect="00553A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E20F" w14:textId="77777777" w:rsidR="006D5293" w:rsidRDefault="006D5293">
      <w:r>
        <w:separator/>
      </w:r>
    </w:p>
  </w:endnote>
  <w:endnote w:type="continuationSeparator" w:id="0">
    <w:p w14:paraId="34C2BF47" w14:textId="77777777" w:rsidR="006D5293" w:rsidRDefault="006D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10D2" w14:textId="77777777" w:rsidR="00AF6A12" w:rsidRDefault="00AF6A1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8E48C" w14:textId="77777777" w:rsidR="00C919C3" w:rsidRDefault="00C919C3">
    <w:pPr>
      <w:pStyle w:val="a4"/>
      <w:jc w:val="center"/>
    </w:pPr>
    <w:r>
      <w:rPr>
        <w:noProof/>
      </w:rPr>
      <mc:AlternateContent>
        <mc:Choice Requires="wps">
          <w:drawing>
            <wp:anchor distT="0" distB="0" distL="114300" distR="114300" simplePos="0" relativeHeight="251656704" behindDoc="0" locked="0" layoutInCell="1" allowOverlap="1" wp14:anchorId="1B470171" wp14:editId="0E0F07B2">
              <wp:simplePos x="0" y="0"/>
              <wp:positionH relativeFrom="margin">
                <wp:align>center</wp:align>
              </wp:positionH>
              <wp:positionV relativeFrom="paragraph">
                <wp:posOffset>0</wp:posOffset>
              </wp:positionV>
              <wp:extent cx="179705" cy="139700"/>
              <wp:effectExtent l="0" t="0" r="10795" b="1270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39700"/>
                      </a:xfrm>
                      <a:prstGeom prst="rect">
                        <a:avLst/>
                      </a:prstGeom>
                      <a:noFill/>
                      <a:ln>
                        <a:noFill/>
                      </a:ln>
                    </wps:spPr>
                    <wps:txbx>
                      <w:txbxContent>
                        <w:p w14:paraId="09BEF992" w14:textId="77777777" w:rsidR="00C919C3" w:rsidRDefault="00C919C3">
                          <w:pPr>
                            <w:pStyle w:val="a4"/>
                            <w:jc w:val="center"/>
                          </w:pPr>
                          <w:r>
                            <w:fldChar w:fldCharType="begin"/>
                          </w:r>
                          <w:r>
                            <w:instrText xml:space="preserve"> PAGE   \* MERGEFORMAT </w:instrText>
                          </w:r>
                          <w:r>
                            <w:fldChar w:fldCharType="separate"/>
                          </w:r>
                          <w:r w:rsidR="00E72061">
                            <w:rPr>
                              <w:noProof/>
                            </w:rPr>
                            <w:t>- 7 -</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B470171" id="_x0000_t202" coordsize="21600,21600" o:spt="202" path="m,l,21600r21600,l21600,xe">
              <v:stroke joinstyle="miter"/>
              <v:path gradientshapeok="t" o:connecttype="rect"/>
            </v:shapetype>
            <v:shape id="文本框 5" o:spid="_x0000_s1026" type="#_x0000_t202" style="position:absolute;left:0;text-align:left;margin-left:0;margin-top:0;width:14.15pt;height:11pt;z-index:2516567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" filled="f" stroked="f">
              <v:textbox style="mso-fit-shape-to-text:t" inset="0,0,0,0">
                <w:txbxContent>
                  <w:p w14:paraId="09BEF992" w14:textId="77777777" w:rsidR="00C919C3" w:rsidRDefault="00C919C3">
                    <w:pPr>
                      <w:pStyle w:val="a4"/>
                      <w:jc w:val="center"/>
                    </w:pPr>
                    <w:r>
                      <w:fldChar w:fldCharType="begin"/>
                    </w:r>
                    <w:r>
                      <w:instrText xml:space="preserve"> PAGE   \* MERGEFORMAT </w:instrText>
                    </w:r>
                    <w:r>
                      <w:fldChar w:fldCharType="separate"/>
                    </w:r>
                    <w:r w:rsidR="00E72061">
                      <w:rPr>
                        <w:noProof/>
                      </w:rPr>
                      <w:t>- 7 -</w:t>
                    </w:r>
                    <w:r>
                      <w:fldChar w:fldCharType="end"/>
                    </w:r>
                  </w:p>
                </w:txbxContent>
              </v:textbox>
              <w10:wrap anchorx="margin"/>
            </v:shape>
          </w:pict>
        </mc:Fallback>
      </mc:AlternateContent>
    </w:r>
  </w:p>
  <w:p w14:paraId="79B483C1" w14:textId="77777777" w:rsidR="00C919C3" w:rsidRDefault="00C919C3">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8B5CD" w14:textId="77777777" w:rsidR="00AF6A12" w:rsidRDefault="00AF6A12">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6B07" w14:textId="77777777" w:rsidR="00C919C3" w:rsidRDefault="00C919C3">
    <w:pPr>
      <w:pStyle w:val="ab"/>
    </w:pPr>
    <w:r>
      <w:rPr>
        <w:noProof/>
      </w:rPr>
      <mc:AlternateContent>
        <mc:Choice Requires="wps">
          <w:drawing>
            <wp:anchor distT="0" distB="0" distL="114300" distR="114300" simplePos="0" relativeHeight="251658752" behindDoc="0" locked="0" layoutInCell="1" allowOverlap="1" wp14:anchorId="2BDCD77D" wp14:editId="5243AFE0">
              <wp:simplePos x="0" y="0"/>
              <wp:positionH relativeFrom="margin">
                <wp:align>center</wp:align>
              </wp:positionH>
              <wp:positionV relativeFrom="paragraph">
                <wp:posOffset>0</wp:posOffset>
              </wp:positionV>
              <wp:extent cx="116205" cy="139700"/>
              <wp:effectExtent l="0" t="0" r="17145" b="1270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a:noFill/>
                      </a:ln>
                    </wps:spPr>
                    <wps:txbx>
                      <w:txbxContent>
                        <w:p w14:paraId="5CF8B197" w14:textId="45553413" w:rsidR="00C919C3" w:rsidRDefault="00C919C3">
                          <w:pPr>
                            <w:pStyle w:val="a4"/>
                          </w:pPr>
                          <w:r>
                            <w:fldChar w:fldCharType="begin"/>
                          </w:r>
                          <w:r>
                            <w:instrText xml:space="preserve"> PAGE  \* MERGEFORMAT </w:instrText>
                          </w:r>
                          <w:r>
                            <w:fldChar w:fldCharType="separate"/>
                          </w:r>
                          <w:r w:rsidR="00ED0EF7">
                            <w:rPr>
                              <w:noProof/>
                            </w:rPr>
                            <w:t>6</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BDCD77D" id="_x0000_t202" coordsize="21600,21600" o:spt="202" path="m,l,21600r21600,l21600,xe">
              <v:stroke joinstyle="miter"/>
              <v:path gradientshapeok="t" o:connecttype="rect"/>
            </v:shapetype>
            <v:shape id="文本框 2" o:spid="_x0000_s1027" type="#_x0000_t202" style="position:absolute;left:0;text-align:left;margin-left:0;margin-top:0;width:9.15pt;height:11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" filled="f" stroked="f">
              <v:textbox style="mso-fit-shape-to-text:t" inset="0,0,0,0">
                <w:txbxContent>
                  <w:p w14:paraId="5CF8B197" w14:textId="45553413" w:rsidR="00C919C3" w:rsidRDefault="00C919C3">
                    <w:pPr>
                      <w:pStyle w:val="a4"/>
                    </w:pPr>
                    <w:r>
                      <w:fldChar w:fldCharType="begin"/>
                    </w:r>
                    <w:r>
                      <w:instrText xml:space="preserve"> PAGE  \* MERGEFORMAT </w:instrText>
                    </w:r>
                    <w:r>
                      <w:fldChar w:fldCharType="separate"/>
                    </w:r>
                    <w:r w:rsidR="00ED0EF7">
                      <w:rPr>
                        <w:noProof/>
                      </w:rPr>
                      <w:t>6</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9EE6" w14:textId="77777777" w:rsidR="00AF6A12" w:rsidRDefault="00AF6A12">
    <w:pPr>
      <w:pStyle w:val="ab"/>
    </w:pPr>
    <w:r>
      <w:rPr>
        <w:noProof/>
      </w:rPr>
      <mc:AlternateContent>
        <mc:Choice Requires="wps">
          <w:drawing>
            <wp:anchor distT="0" distB="0" distL="114300" distR="114300" simplePos="0" relativeHeight="251660800" behindDoc="0" locked="0" layoutInCell="1" allowOverlap="1" wp14:anchorId="7CB0A808" wp14:editId="202B29E1">
              <wp:simplePos x="0" y="0"/>
              <wp:positionH relativeFrom="margin">
                <wp:align>center</wp:align>
              </wp:positionH>
              <wp:positionV relativeFrom="paragraph">
                <wp:posOffset>0</wp:posOffset>
              </wp:positionV>
              <wp:extent cx="116205" cy="139700"/>
              <wp:effectExtent l="0" t="0" r="17145" b="12700"/>
              <wp:wrapNone/>
              <wp:docPr id="1310030627" name="文本框 1310030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05" cy="139700"/>
                      </a:xfrm>
                      <a:prstGeom prst="rect">
                        <a:avLst/>
                      </a:prstGeom>
                      <a:noFill/>
                      <a:ln>
                        <a:noFill/>
                      </a:ln>
                    </wps:spPr>
                    <wps:txbx>
                      <w:txbxContent>
                        <w:p w14:paraId="39606BBE" w14:textId="77777777" w:rsidR="00AF6A12" w:rsidRDefault="00AF6A12">
                          <w:pPr>
                            <w:pStyle w:val="a4"/>
                          </w:pPr>
                          <w:r>
                            <w:fldChar w:fldCharType="begin"/>
                          </w:r>
                          <w:r>
                            <w:instrText xml:space="preserve"> PAGE  \* MERGEFORMAT </w:instrText>
                          </w:r>
                          <w:r>
                            <w:fldChar w:fldCharType="separate"/>
                          </w:r>
                          <w:r>
                            <w:rPr>
                              <w:noProof/>
                            </w:rPr>
                            <w:t>6</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7CB0A808" id="_x0000_t202" coordsize="21600,21600" o:spt="202" path="m,l,21600r21600,l21600,xe">
              <v:stroke joinstyle="miter"/>
              <v:path gradientshapeok="t" o:connecttype="rect"/>
            </v:shapetype>
            <v:shape id="文本框 1310030627" o:spid="_x0000_s1028" type="#_x0000_t202" style="position:absolute;left:0;text-align:left;margin-left:0;margin-top:0;width:9.15pt;height:11pt;z-index:25166080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" filled="f" stroked="f">
              <v:textbox style="mso-fit-shape-to-text:t" inset="0,0,0,0">
                <w:txbxContent>
                  <w:p w14:paraId="39606BBE" w14:textId="77777777" w:rsidR="00AF6A12" w:rsidRDefault="00AF6A12">
                    <w:pPr>
                      <w:pStyle w:val="a4"/>
                    </w:pPr>
                    <w:r>
                      <w:fldChar w:fldCharType="begin"/>
                    </w:r>
                    <w:r>
                      <w:instrText xml:space="preserve"> PAGE  \* MERGEFORMAT </w:instrText>
                    </w:r>
                    <w:r>
                      <w:fldChar w:fldCharType="separate"/>
                    </w:r>
                    <w:r>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DDAA" w14:textId="77777777" w:rsidR="006D5293" w:rsidRDefault="006D5293">
      <w:r>
        <w:separator/>
      </w:r>
    </w:p>
  </w:footnote>
  <w:footnote w:type="continuationSeparator" w:id="0">
    <w:p w14:paraId="6F277482" w14:textId="77777777" w:rsidR="006D5293" w:rsidRDefault="006D5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BE5C5" w14:textId="77777777" w:rsidR="00AF6A12" w:rsidRDefault="00AF6A12">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77409" w14:textId="77777777" w:rsidR="00AF6A12" w:rsidRDefault="00AF6A12">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42F6" w14:textId="77777777" w:rsidR="00AF6A12" w:rsidRPr="00553A6D" w:rsidRDefault="00AF6A12" w:rsidP="00553A6D">
    <w:pPr>
      <w:pStyle w:val="a9"/>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59CD2" w14:textId="77777777" w:rsidR="00C919C3" w:rsidRDefault="00C919C3">
    <w:pPr>
      <w:pStyle w:val="aa"/>
      <w:spacing w:after="0"/>
    </w:pPr>
    <w:r>
      <w:rPr>
        <w:rFonts w:hint="eastAsia"/>
      </w:rPr>
      <w:t>NY/T XXXX</w:t>
    </w:r>
    <w:r>
      <w:t>—</w:t>
    </w:r>
    <w:r>
      <w:t>20</w:t>
    </w:r>
    <w:r>
      <w:rPr>
        <w:rFonts w:hint="eastAsia"/>
      </w:rPr>
      <w:t>2</w:t>
    </w:r>
    <w: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541167405">
    <w:abstractNumId w:val="0"/>
  </w:num>
  <w:num w:numId="2" w16cid:durableId="56511868">
    <w:abstractNumId w:val="0"/>
  </w:num>
  <w:num w:numId="3" w16cid:durableId="816073879">
    <w:abstractNumId w:val="0"/>
  </w:num>
  <w:num w:numId="4" w16cid:durableId="2063404165">
    <w:abstractNumId w:val="0"/>
  </w:num>
  <w:num w:numId="5" w16cid:durableId="480196446">
    <w:abstractNumId w:val="0"/>
  </w:num>
  <w:num w:numId="6" w16cid:durableId="1024986255">
    <w:abstractNumId w:val="0"/>
  </w:num>
  <w:num w:numId="7" w16cid:durableId="1014965918">
    <w:abstractNumId w:val="0"/>
  </w:num>
  <w:num w:numId="8" w16cid:durableId="92203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EzZWZhZTY1ZWVhMGZjNzU1MzE4MmFhNDViZjBmYjAifQ=="/>
  </w:docVars>
  <w:rsids>
    <w:rsidRoot w:val="263A55D7"/>
    <w:rsid w:val="00005044"/>
    <w:rsid w:val="00024040"/>
    <w:rsid w:val="00025282"/>
    <w:rsid w:val="000254EF"/>
    <w:rsid w:val="00025628"/>
    <w:rsid w:val="0003303C"/>
    <w:rsid w:val="00042D1D"/>
    <w:rsid w:val="00043487"/>
    <w:rsid w:val="0005453C"/>
    <w:rsid w:val="000668DE"/>
    <w:rsid w:val="000675F5"/>
    <w:rsid w:val="00073129"/>
    <w:rsid w:val="000739D5"/>
    <w:rsid w:val="00076E17"/>
    <w:rsid w:val="000C15F6"/>
    <w:rsid w:val="000E2B68"/>
    <w:rsid w:val="000E5FEF"/>
    <w:rsid w:val="000E7805"/>
    <w:rsid w:val="001064FF"/>
    <w:rsid w:val="00122066"/>
    <w:rsid w:val="0012214E"/>
    <w:rsid w:val="001424CD"/>
    <w:rsid w:val="00143A23"/>
    <w:rsid w:val="00144B5C"/>
    <w:rsid w:val="00145CCF"/>
    <w:rsid w:val="001648A0"/>
    <w:rsid w:val="001A4EAF"/>
    <w:rsid w:val="001B149D"/>
    <w:rsid w:val="001B191E"/>
    <w:rsid w:val="001C0B27"/>
    <w:rsid w:val="001C4E33"/>
    <w:rsid w:val="001C6638"/>
    <w:rsid w:val="001E02D4"/>
    <w:rsid w:val="001E3442"/>
    <w:rsid w:val="001F2FFD"/>
    <w:rsid w:val="001F3327"/>
    <w:rsid w:val="001F7FC3"/>
    <w:rsid w:val="00202E20"/>
    <w:rsid w:val="00212A10"/>
    <w:rsid w:val="00220554"/>
    <w:rsid w:val="00220A5D"/>
    <w:rsid w:val="0023260C"/>
    <w:rsid w:val="00241014"/>
    <w:rsid w:val="002452FE"/>
    <w:rsid w:val="00250BF3"/>
    <w:rsid w:val="00252108"/>
    <w:rsid w:val="00256ABF"/>
    <w:rsid w:val="00266CAE"/>
    <w:rsid w:val="0027122F"/>
    <w:rsid w:val="0028551B"/>
    <w:rsid w:val="00294CB5"/>
    <w:rsid w:val="002A2FDB"/>
    <w:rsid w:val="002C348F"/>
    <w:rsid w:val="002E1207"/>
    <w:rsid w:val="002E6959"/>
    <w:rsid w:val="002F3892"/>
    <w:rsid w:val="002F7294"/>
    <w:rsid w:val="00310ED9"/>
    <w:rsid w:val="0032226E"/>
    <w:rsid w:val="00333CF5"/>
    <w:rsid w:val="00337C77"/>
    <w:rsid w:val="00357D32"/>
    <w:rsid w:val="00360305"/>
    <w:rsid w:val="003B2F2C"/>
    <w:rsid w:val="003B6AC6"/>
    <w:rsid w:val="003D510D"/>
    <w:rsid w:val="003E3E5A"/>
    <w:rsid w:val="003E6987"/>
    <w:rsid w:val="003F47A2"/>
    <w:rsid w:val="0041492F"/>
    <w:rsid w:val="004160D3"/>
    <w:rsid w:val="00432604"/>
    <w:rsid w:val="004374D6"/>
    <w:rsid w:val="00437941"/>
    <w:rsid w:val="00440918"/>
    <w:rsid w:val="004419CA"/>
    <w:rsid w:val="0047174F"/>
    <w:rsid w:val="00471B34"/>
    <w:rsid w:val="004770EB"/>
    <w:rsid w:val="004855D5"/>
    <w:rsid w:val="0049396E"/>
    <w:rsid w:val="004A40BB"/>
    <w:rsid w:val="004B7891"/>
    <w:rsid w:val="004B7B76"/>
    <w:rsid w:val="004E2583"/>
    <w:rsid w:val="004E33A1"/>
    <w:rsid w:val="004E51A6"/>
    <w:rsid w:val="004F1BE0"/>
    <w:rsid w:val="004F4A15"/>
    <w:rsid w:val="004F54B9"/>
    <w:rsid w:val="00504812"/>
    <w:rsid w:val="00510DC7"/>
    <w:rsid w:val="00517A76"/>
    <w:rsid w:val="005276EF"/>
    <w:rsid w:val="0053005B"/>
    <w:rsid w:val="00542961"/>
    <w:rsid w:val="0054587C"/>
    <w:rsid w:val="00553232"/>
    <w:rsid w:val="00553A6D"/>
    <w:rsid w:val="00571D5B"/>
    <w:rsid w:val="005739E9"/>
    <w:rsid w:val="005757D7"/>
    <w:rsid w:val="00576309"/>
    <w:rsid w:val="0057704F"/>
    <w:rsid w:val="00591B23"/>
    <w:rsid w:val="00594719"/>
    <w:rsid w:val="005971D5"/>
    <w:rsid w:val="005B358C"/>
    <w:rsid w:val="005C1BA7"/>
    <w:rsid w:val="005C1DB8"/>
    <w:rsid w:val="005C351A"/>
    <w:rsid w:val="005C7797"/>
    <w:rsid w:val="005D28C0"/>
    <w:rsid w:val="005E7337"/>
    <w:rsid w:val="00605477"/>
    <w:rsid w:val="00606DFC"/>
    <w:rsid w:val="00612A40"/>
    <w:rsid w:val="006172F1"/>
    <w:rsid w:val="00624767"/>
    <w:rsid w:val="00635683"/>
    <w:rsid w:val="00652836"/>
    <w:rsid w:val="00653F16"/>
    <w:rsid w:val="006614D4"/>
    <w:rsid w:val="00661B75"/>
    <w:rsid w:val="00661C0C"/>
    <w:rsid w:val="006630DA"/>
    <w:rsid w:val="00663DEF"/>
    <w:rsid w:val="00683EAE"/>
    <w:rsid w:val="006915B6"/>
    <w:rsid w:val="00696A42"/>
    <w:rsid w:val="006C0931"/>
    <w:rsid w:val="006C0D8B"/>
    <w:rsid w:val="006C19FD"/>
    <w:rsid w:val="006D0507"/>
    <w:rsid w:val="006D5293"/>
    <w:rsid w:val="0071223C"/>
    <w:rsid w:val="00712F4E"/>
    <w:rsid w:val="00720163"/>
    <w:rsid w:val="00722EB0"/>
    <w:rsid w:val="00725A51"/>
    <w:rsid w:val="00736A98"/>
    <w:rsid w:val="00737D09"/>
    <w:rsid w:val="007472C9"/>
    <w:rsid w:val="007663AB"/>
    <w:rsid w:val="00786381"/>
    <w:rsid w:val="00793860"/>
    <w:rsid w:val="007A468C"/>
    <w:rsid w:val="007B42DB"/>
    <w:rsid w:val="007B77E6"/>
    <w:rsid w:val="007C36EB"/>
    <w:rsid w:val="007F756C"/>
    <w:rsid w:val="008134BD"/>
    <w:rsid w:val="00814745"/>
    <w:rsid w:val="008147D3"/>
    <w:rsid w:val="00814F78"/>
    <w:rsid w:val="00823DBE"/>
    <w:rsid w:val="00844648"/>
    <w:rsid w:val="00845170"/>
    <w:rsid w:val="00851DF8"/>
    <w:rsid w:val="00857BB4"/>
    <w:rsid w:val="00860FB4"/>
    <w:rsid w:val="008667BC"/>
    <w:rsid w:val="00870B6C"/>
    <w:rsid w:val="00873A05"/>
    <w:rsid w:val="00896A64"/>
    <w:rsid w:val="008A77B0"/>
    <w:rsid w:val="008D1308"/>
    <w:rsid w:val="008F3420"/>
    <w:rsid w:val="008F644E"/>
    <w:rsid w:val="0090741A"/>
    <w:rsid w:val="00920C1A"/>
    <w:rsid w:val="009239A7"/>
    <w:rsid w:val="00934DFC"/>
    <w:rsid w:val="00954AA2"/>
    <w:rsid w:val="0095550D"/>
    <w:rsid w:val="009572C3"/>
    <w:rsid w:val="00963875"/>
    <w:rsid w:val="0097207C"/>
    <w:rsid w:val="00972695"/>
    <w:rsid w:val="00973EB6"/>
    <w:rsid w:val="0098108D"/>
    <w:rsid w:val="00982A38"/>
    <w:rsid w:val="0099145B"/>
    <w:rsid w:val="009A023B"/>
    <w:rsid w:val="009A1341"/>
    <w:rsid w:val="009A348A"/>
    <w:rsid w:val="009B4BC3"/>
    <w:rsid w:val="009B6D9B"/>
    <w:rsid w:val="009C3672"/>
    <w:rsid w:val="009C6537"/>
    <w:rsid w:val="009C6FE2"/>
    <w:rsid w:val="009E0FB7"/>
    <w:rsid w:val="009E19B5"/>
    <w:rsid w:val="00A0354E"/>
    <w:rsid w:val="00A06754"/>
    <w:rsid w:val="00A06E5D"/>
    <w:rsid w:val="00A35B33"/>
    <w:rsid w:val="00A43851"/>
    <w:rsid w:val="00A46A40"/>
    <w:rsid w:val="00A50394"/>
    <w:rsid w:val="00A57693"/>
    <w:rsid w:val="00A610AD"/>
    <w:rsid w:val="00A65AEC"/>
    <w:rsid w:val="00A7693F"/>
    <w:rsid w:val="00A76E43"/>
    <w:rsid w:val="00A851DA"/>
    <w:rsid w:val="00A855AE"/>
    <w:rsid w:val="00A90BD9"/>
    <w:rsid w:val="00AC4A6D"/>
    <w:rsid w:val="00AD2749"/>
    <w:rsid w:val="00AE2FDD"/>
    <w:rsid w:val="00AE4C5A"/>
    <w:rsid w:val="00AF123A"/>
    <w:rsid w:val="00AF5082"/>
    <w:rsid w:val="00AF6A12"/>
    <w:rsid w:val="00AF70D6"/>
    <w:rsid w:val="00B10D72"/>
    <w:rsid w:val="00B13DCD"/>
    <w:rsid w:val="00B14C3C"/>
    <w:rsid w:val="00B201B2"/>
    <w:rsid w:val="00B50684"/>
    <w:rsid w:val="00B52BF3"/>
    <w:rsid w:val="00B723D9"/>
    <w:rsid w:val="00B77969"/>
    <w:rsid w:val="00B86086"/>
    <w:rsid w:val="00B93546"/>
    <w:rsid w:val="00B94639"/>
    <w:rsid w:val="00BB4B80"/>
    <w:rsid w:val="00BC64FF"/>
    <w:rsid w:val="00BE60FB"/>
    <w:rsid w:val="00C0458F"/>
    <w:rsid w:val="00C05E7C"/>
    <w:rsid w:val="00C05ED2"/>
    <w:rsid w:val="00C46002"/>
    <w:rsid w:val="00C513D4"/>
    <w:rsid w:val="00C54D83"/>
    <w:rsid w:val="00C67BCD"/>
    <w:rsid w:val="00C7050F"/>
    <w:rsid w:val="00C73BF3"/>
    <w:rsid w:val="00C86BAF"/>
    <w:rsid w:val="00C912D3"/>
    <w:rsid w:val="00C919C3"/>
    <w:rsid w:val="00CA4984"/>
    <w:rsid w:val="00CA7CBB"/>
    <w:rsid w:val="00CB0B8E"/>
    <w:rsid w:val="00CC0398"/>
    <w:rsid w:val="00CC6756"/>
    <w:rsid w:val="00CD1B47"/>
    <w:rsid w:val="00CD314F"/>
    <w:rsid w:val="00CE1ABD"/>
    <w:rsid w:val="00CE7A21"/>
    <w:rsid w:val="00CF5979"/>
    <w:rsid w:val="00D11471"/>
    <w:rsid w:val="00D33DF4"/>
    <w:rsid w:val="00D4042C"/>
    <w:rsid w:val="00D4534F"/>
    <w:rsid w:val="00D5429C"/>
    <w:rsid w:val="00D57330"/>
    <w:rsid w:val="00D81EFF"/>
    <w:rsid w:val="00D84FB1"/>
    <w:rsid w:val="00D860ED"/>
    <w:rsid w:val="00DA474C"/>
    <w:rsid w:val="00DC3180"/>
    <w:rsid w:val="00DC771A"/>
    <w:rsid w:val="00DF3A01"/>
    <w:rsid w:val="00DF5196"/>
    <w:rsid w:val="00E003C5"/>
    <w:rsid w:val="00E0529A"/>
    <w:rsid w:val="00E124DD"/>
    <w:rsid w:val="00E254ED"/>
    <w:rsid w:val="00E37AB9"/>
    <w:rsid w:val="00E410FB"/>
    <w:rsid w:val="00E41A9C"/>
    <w:rsid w:val="00E44828"/>
    <w:rsid w:val="00E4661B"/>
    <w:rsid w:val="00E5003C"/>
    <w:rsid w:val="00E50ECC"/>
    <w:rsid w:val="00E521FD"/>
    <w:rsid w:val="00E55B88"/>
    <w:rsid w:val="00E5691F"/>
    <w:rsid w:val="00E57490"/>
    <w:rsid w:val="00E604A0"/>
    <w:rsid w:val="00E704C8"/>
    <w:rsid w:val="00E72061"/>
    <w:rsid w:val="00E7436D"/>
    <w:rsid w:val="00E927D9"/>
    <w:rsid w:val="00E95E44"/>
    <w:rsid w:val="00EC650D"/>
    <w:rsid w:val="00ED0EF7"/>
    <w:rsid w:val="00ED1C45"/>
    <w:rsid w:val="00ED528C"/>
    <w:rsid w:val="00EE0930"/>
    <w:rsid w:val="00F046E7"/>
    <w:rsid w:val="00F24A98"/>
    <w:rsid w:val="00F33FB6"/>
    <w:rsid w:val="00F350E1"/>
    <w:rsid w:val="00F41627"/>
    <w:rsid w:val="00F5002A"/>
    <w:rsid w:val="00F50CFF"/>
    <w:rsid w:val="00F66889"/>
    <w:rsid w:val="00F67A73"/>
    <w:rsid w:val="00F83A88"/>
    <w:rsid w:val="00F862C4"/>
    <w:rsid w:val="00F8680D"/>
    <w:rsid w:val="00F86FA7"/>
    <w:rsid w:val="00F9656F"/>
    <w:rsid w:val="00FA4377"/>
    <w:rsid w:val="00FA5BD5"/>
    <w:rsid w:val="00FA7DBC"/>
    <w:rsid w:val="00FC693F"/>
    <w:rsid w:val="00FD30D6"/>
    <w:rsid w:val="00FD30FD"/>
    <w:rsid w:val="00FE2A9C"/>
    <w:rsid w:val="00FE3012"/>
    <w:rsid w:val="1AB33062"/>
    <w:rsid w:val="263A55D7"/>
    <w:rsid w:val="29216576"/>
    <w:rsid w:val="53D6A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fillcolor="white">
      <v:fill color="white"/>
    </o:shapedefaults>
    <o:shapelayout v:ext="edit">
      <o:idmap v:ext="edit" data="2"/>
    </o:shapelayout>
  </w:shapeDefaults>
  <w:decimalSymbol w:val="."/>
  <w:listSeparator w:val=","/>
  <w14:docId w14:val="21ACA875"/>
  <w15:docId w15:val="{633FF2B1-A7EF-405F-9429-4B2CB255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E0FB7"/>
    <w:pPr>
      <w:widowControl w:val="0"/>
      <w:jc w:val="both"/>
    </w:pPr>
    <w:rPr>
      <w:rFonts w:ascii="Calibri" w:eastAsia="宋体" w:hAnsi="Calibri" w:cs="Times New Roman"/>
      <w:kern w:val="2"/>
      <w:sz w:val="21"/>
      <w:szCs w:val="22"/>
    </w:rPr>
  </w:style>
  <w:style w:type="paragraph" w:styleId="4">
    <w:name w:val="heading 4"/>
    <w:basedOn w:val="a0"/>
    <w:link w:val="40"/>
    <w:uiPriority w:val="9"/>
    <w:qFormat/>
    <w:rsid w:val="007F756C"/>
    <w:pPr>
      <w:widowControl/>
      <w:spacing w:before="100" w:beforeAutospacing="1" w:after="100" w:afterAutospacing="1"/>
      <w:jc w:val="left"/>
      <w:outlineLvl w:val="3"/>
    </w:pPr>
    <w:rPr>
      <w:rFonts w:ascii="宋体" w:hAnsi="宋体" w:cs="宋体"/>
      <w:b/>
      <w:bCs/>
      <w:kern w:val="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uiPriority w:val="99"/>
    <w:unhideWhenUsed/>
    <w:qFormat/>
    <w:rsid w:val="009E0FB7"/>
    <w:pPr>
      <w:tabs>
        <w:tab w:val="center" w:pos="4153"/>
        <w:tab w:val="right" w:pos="8306"/>
      </w:tabs>
      <w:snapToGrid w:val="0"/>
      <w:jc w:val="left"/>
    </w:pPr>
    <w:rPr>
      <w:sz w:val="18"/>
      <w:szCs w:val="18"/>
    </w:rPr>
  </w:style>
  <w:style w:type="paragraph" w:customStyle="1" w:styleId="a5">
    <w:name w:val="标准标志"/>
    <w:next w:val="a0"/>
    <w:qFormat/>
    <w:rsid w:val="009E0FB7"/>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2">
    <w:name w:val="封面标准号2"/>
    <w:qFormat/>
    <w:rsid w:val="009E0FB7"/>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6">
    <w:name w:val="前言、引言标题"/>
    <w:next w:val="a7"/>
    <w:qFormat/>
    <w:rsid w:val="009E0FB7"/>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7">
    <w:name w:val="段"/>
    <w:qFormat/>
    <w:rsid w:val="009E0FB7"/>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customStyle="1" w:styleId="a8">
    <w:name w:val="目次、标准名称标题"/>
    <w:basedOn w:val="a0"/>
    <w:next w:val="a7"/>
    <w:qFormat/>
    <w:rsid w:val="009E0FB7"/>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
    <w:name w:val="章标题"/>
    <w:next w:val="a7"/>
    <w:qFormat/>
    <w:rsid w:val="009E0FB7"/>
    <w:pPr>
      <w:numPr>
        <w:numId w:val="1"/>
      </w:numPr>
      <w:spacing w:beforeLines="100" w:afterLines="100"/>
      <w:jc w:val="both"/>
      <w:outlineLvl w:val="1"/>
    </w:pPr>
    <w:rPr>
      <w:rFonts w:ascii="黑体" w:eastAsia="黑体" w:hAnsi="Times New Roman" w:cs="Times New Roman"/>
      <w:sz w:val="21"/>
    </w:rPr>
  </w:style>
  <w:style w:type="paragraph" w:customStyle="1" w:styleId="a9">
    <w:name w:val="终结线"/>
    <w:basedOn w:val="a0"/>
    <w:qFormat/>
    <w:rsid w:val="009E0FB7"/>
    <w:pPr>
      <w:framePr w:hSpace="181" w:vSpace="181" w:wrap="around" w:vAnchor="text" w:hAnchor="margin" w:xAlign="center" w:y="285"/>
    </w:pPr>
  </w:style>
  <w:style w:type="paragraph" w:customStyle="1" w:styleId="aa">
    <w:name w:val="标准书眉_奇数页"/>
    <w:next w:val="a0"/>
    <w:qFormat/>
    <w:rsid w:val="009E0FB7"/>
    <w:pPr>
      <w:tabs>
        <w:tab w:val="center" w:pos="4154"/>
        <w:tab w:val="right" w:pos="8306"/>
      </w:tabs>
      <w:spacing w:after="220"/>
      <w:jc w:val="right"/>
    </w:pPr>
    <w:rPr>
      <w:rFonts w:ascii="黑体" w:eastAsia="黑体" w:hAnsi="Times New Roman" w:cs="Times New Roman"/>
      <w:sz w:val="21"/>
      <w:szCs w:val="21"/>
    </w:rPr>
  </w:style>
  <w:style w:type="paragraph" w:customStyle="1" w:styleId="ab">
    <w:name w:val="标准书脚_奇数页"/>
    <w:qFormat/>
    <w:rsid w:val="009E0FB7"/>
    <w:pPr>
      <w:spacing w:before="120"/>
      <w:ind w:right="198"/>
      <w:jc w:val="right"/>
    </w:pPr>
    <w:rPr>
      <w:rFonts w:ascii="宋体" w:eastAsia="宋体" w:hAnsi="Times New Roman" w:cs="Times New Roman"/>
      <w:sz w:val="18"/>
      <w:szCs w:val="18"/>
    </w:rPr>
  </w:style>
  <w:style w:type="paragraph" w:styleId="ac">
    <w:name w:val="header"/>
    <w:basedOn w:val="a0"/>
    <w:link w:val="ad"/>
    <w:rsid w:val="00310ED9"/>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1"/>
    <w:link w:val="ac"/>
    <w:rsid w:val="00310ED9"/>
    <w:rPr>
      <w:rFonts w:ascii="Calibri" w:eastAsia="宋体" w:hAnsi="Calibri" w:cs="Times New Roman"/>
      <w:kern w:val="2"/>
      <w:sz w:val="18"/>
      <w:szCs w:val="18"/>
    </w:rPr>
  </w:style>
  <w:style w:type="paragraph" w:styleId="ae">
    <w:name w:val="Revision"/>
    <w:hidden/>
    <w:uiPriority w:val="99"/>
    <w:semiHidden/>
    <w:rsid w:val="006C19FD"/>
    <w:rPr>
      <w:rFonts w:ascii="Calibri" w:eastAsia="宋体" w:hAnsi="Calibri" w:cs="Times New Roman"/>
      <w:kern w:val="2"/>
      <w:sz w:val="21"/>
      <w:szCs w:val="22"/>
    </w:rPr>
  </w:style>
  <w:style w:type="character" w:styleId="af">
    <w:name w:val="annotation reference"/>
    <w:basedOn w:val="a1"/>
    <w:semiHidden/>
    <w:unhideWhenUsed/>
    <w:rsid w:val="00C7050F"/>
    <w:rPr>
      <w:sz w:val="21"/>
      <w:szCs w:val="21"/>
    </w:rPr>
  </w:style>
  <w:style w:type="paragraph" w:styleId="af0">
    <w:name w:val="annotation text"/>
    <w:basedOn w:val="a0"/>
    <w:link w:val="af1"/>
    <w:unhideWhenUsed/>
    <w:rsid w:val="00C7050F"/>
    <w:pPr>
      <w:jc w:val="left"/>
    </w:pPr>
  </w:style>
  <w:style w:type="character" w:customStyle="1" w:styleId="af1">
    <w:name w:val="批注文字 字符"/>
    <w:basedOn w:val="a1"/>
    <w:link w:val="af0"/>
    <w:rsid w:val="00C7050F"/>
    <w:rPr>
      <w:rFonts w:ascii="Calibri" w:eastAsia="宋体" w:hAnsi="Calibri" w:cs="Times New Roman"/>
      <w:kern w:val="2"/>
      <w:sz w:val="21"/>
      <w:szCs w:val="22"/>
    </w:rPr>
  </w:style>
  <w:style w:type="paragraph" w:styleId="af2">
    <w:name w:val="annotation subject"/>
    <w:basedOn w:val="af0"/>
    <w:next w:val="af0"/>
    <w:link w:val="af3"/>
    <w:semiHidden/>
    <w:unhideWhenUsed/>
    <w:rsid w:val="00C7050F"/>
    <w:rPr>
      <w:b/>
      <w:bCs/>
    </w:rPr>
  </w:style>
  <w:style w:type="character" w:customStyle="1" w:styleId="af3">
    <w:name w:val="批注主题 字符"/>
    <w:basedOn w:val="af1"/>
    <w:link w:val="af2"/>
    <w:semiHidden/>
    <w:rsid w:val="00C7050F"/>
    <w:rPr>
      <w:rFonts w:ascii="Calibri" w:eastAsia="宋体" w:hAnsi="Calibri" w:cs="Times New Roman"/>
      <w:b/>
      <w:bCs/>
      <w:kern w:val="2"/>
      <w:sz w:val="21"/>
      <w:szCs w:val="22"/>
    </w:rPr>
  </w:style>
  <w:style w:type="paragraph" w:styleId="af4">
    <w:name w:val="Balloon Text"/>
    <w:basedOn w:val="a0"/>
    <w:link w:val="af5"/>
    <w:rsid w:val="00A35B33"/>
    <w:rPr>
      <w:sz w:val="18"/>
      <w:szCs w:val="18"/>
    </w:rPr>
  </w:style>
  <w:style w:type="character" w:customStyle="1" w:styleId="af5">
    <w:name w:val="批注框文本 字符"/>
    <w:basedOn w:val="a1"/>
    <w:link w:val="af4"/>
    <w:rsid w:val="00A35B33"/>
    <w:rPr>
      <w:rFonts w:ascii="Calibri" w:eastAsia="宋体" w:hAnsi="Calibri" w:cs="Times New Roman"/>
      <w:kern w:val="2"/>
      <w:sz w:val="18"/>
      <w:szCs w:val="18"/>
    </w:rPr>
  </w:style>
  <w:style w:type="character" w:customStyle="1" w:styleId="bregtxt">
    <w:name w:val="b_regtxt"/>
    <w:basedOn w:val="a1"/>
    <w:rsid w:val="0047174F"/>
  </w:style>
  <w:style w:type="character" w:styleId="af6">
    <w:name w:val="Hyperlink"/>
    <w:basedOn w:val="a1"/>
    <w:uiPriority w:val="99"/>
    <w:semiHidden/>
    <w:unhideWhenUsed/>
    <w:rsid w:val="0047174F"/>
    <w:rPr>
      <w:color w:val="0000FF"/>
      <w:u w:val="single"/>
    </w:rPr>
  </w:style>
  <w:style w:type="character" w:styleId="af7">
    <w:name w:val="Emphasis"/>
    <w:basedOn w:val="a1"/>
    <w:uiPriority w:val="20"/>
    <w:qFormat/>
    <w:rsid w:val="004770EB"/>
    <w:rPr>
      <w:i/>
      <w:iCs/>
    </w:rPr>
  </w:style>
  <w:style w:type="table" w:styleId="af8">
    <w:name w:val="Table Grid"/>
    <w:basedOn w:val="a2"/>
    <w:rsid w:val="00D114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basedOn w:val="a1"/>
    <w:link w:val="4"/>
    <w:uiPriority w:val="9"/>
    <w:rsid w:val="007F756C"/>
    <w:rPr>
      <w:rFonts w:ascii="宋体" w:eastAsia="宋体" w:hAnsi="宋体" w:cs="宋体"/>
      <w:b/>
      <w:bCs/>
      <w:sz w:val="24"/>
      <w:szCs w:val="24"/>
    </w:rPr>
  </w:style>
  <w:style w:type="character" w:styleId="af9">
    <w:name w:val="Strong"/>
    <w:basedOn w:val="a1"/>
    <w:uiPriority w:val="22"/>
    <w:qFormat/>
    <w:rsid w:val="007F75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CCFB7D-715A-43DA-9668-BC2B697F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2132</Words>
  <Characters>2581</Characters>
  <Application>Microsoft Office Word</Application>
  <DocSecurity>0</DocSecurity>
  <Lines>368</Lines>
  <Paragraphs>314</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云海</dc:creator>
  <cp:keywords/>
  <dc:description/>
  <cp:lastModifiedBy>WU Hanxiang</cp:lastModifiedBy>
  <cp:revision>30</cp:revision>
  <cp:lastPrinted>2023-08-31T09:04:00Z</cp:lastPrinted>
  <dcterms:created xsi:type="dcterms:W3CDTF">2026-07-10T06:47:00Z</dcterms:created>
  <dcterms:modified xsi:type="dcterms:W3CDTF">2026-07-22T01:18:00Z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2052-10.1.0.7396</vt:lpwstr>
  </property>
  <property fmtid="{D5CDD505-2E9C-101B-9397-08002B2CF9AE}" pid="3" name="ICV">
    <vt:lpwstr>A55576195EA74C7A9AC53E9D8F6C4C37</vt:lpwstr>
  </property>
</Properties>
</file>